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DC3B9" w14:textId="77777777" w:rsidR="008D65FB" w:rsidRDefault="008D65FB"/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922"/>
      </w:tblGrid>
      <w:tr w:rsidR="003576AF" w14:paraId="555B69D8" w14:textId="77777777" w:rsidTr="00722507">
        <w:tc>
          <w:tcPr>
            <w:tcW w:w="9922" w:type="dxa"/>
          </w:tcPr>
          <w:p w14:paraId="7ECC17C0" w14:textId="4C6464BD" w:rsidR="00783C67" w:rsidRDefault="00783C67" w:rsidP="003576AF"/>
          <w:p w14:paraId="427978B5" w14:textId="6E6AE026" w:rsidR="004321A7" w:rsidRPr="008D65FB" w:rsidRDefault="008D65FB" w:rsidP="003576AF">
            <w:pPr>
              <w:rPr>
                <w:sz w:val="20"/>
                <w:szCs w:val="20"/>
              </w:rPr>
            </w:pP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  <w:p w14:paraId="44EFDEBD" w14:textId="3E12DBCC" w:rsidR="008D65FB" w:rsidRDefault="008D65FB" w:rsidP="003576AF"/>
          <w:p w14:paraId="5BEDB932" w14:textId="77777777" w:rsidR="00952218" w:rsidRDefault="00952218" w:rsidP="003576AF"/>
          <w:p w14:paraId="3E3A1599" w14:textId="77777777" w:rsidR="003576AF" w:rsidRDefault="003576AF" w:rsidP="003576AF"/>
        </w:tc>
      </w:tr>
    </w:tbl>
    <w:p w14:paraId="3D010ED5" w14:textId="42FC419F" w:rsidR="003576AF" w:rsidRDefault="003576AF" w:rsidP="003576AF"/>
    <w:p w14:paraId="0E0942AB" w14:textId="2F507DC1" w:rsidR="00783C67" w:rsidRDefault="00FE13F3" w:rsidP="0085274D">
      <w:pPr>
        <w:pStyle w:val="Paragrafoelenco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Allegato “E“ </w:t>
      </w:r>
    </w:p>
    <w:p w14:paraId="29D19E2E" w14:textId="09FD0B56" w:rsidR="00433CBA" w:rsidRDefault="004172C6" w:rsidP="0085274D">
      <w:pPr>
        <w:pStyle w:val="Paragrafoelenco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>T</w:t>
      </w:r>
      <w:r w:rsidR="00433CBA"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abella limiti di indennizzo e tabella indennizzi </w:t>
      </w:r>
      <w:r w:rsidR="0085274D">
        <w:rPr>
          <w:rFonts w:asciiTheme="minorHAnsi" w:hAnsiTheme="minorHAnsi" w:cstheme="minorHAnsi"/>
          <w:b/>
          <w:bCs/>
          <w:sz w:val="20"/>
          <w:szCs w:val="20"/>
          <w:lang w:val="it-IT"/>
        </w:rPr>
        <w:t>i</w:t>
      </w:r>
      <w:r w:rsidR="0085274D" w:rsidRPr="0085274D">
        <w:rPr>
          <w:rFonts w:asciiTheme="minorHAnsi" w:hAnsiTheme="minorHAnsi" w:cstheme="minorHAnsi"/>
          <w:b/>
          <w:bCs/>
          <w:sz w:val="20"/>
          <w:szCs w:val="20"/>
          <w:lang w:val="it-IT"/>
        </w:rPr>
        <w:t>nvalidità</w:t>
      </w:r>
      <w:r w:rsidR="0085274D"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="00433CBA"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>permanente</w:t>
      </w:r>
      <w:r w:rsidR="003576AF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="00E41595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– PREMIO PRO CAPITE € </w:t>
      </w:r>
      <w:r w:rsidR="001C58E3">
        <w:rPr>
          <w:rFonts w:asciiTheme="minorHAnsi" w:hAnsiTheme="minorHAnsi" w:cstheme="minorHAnsi"/>
          <w:b/>
          <w:bCs/>
          <w:sz w:val="20"/>
          <w:szCs w:val="20"/>
          <w:lang w:val="it-IT"/>
        </w:rPr>
        <w:t>7,0</w:t>
      </w:r>
      <w:r w:rsidR="00326C3A">
        <w:rPr>
          <w:rFonts w:asciiTheme="minorHAnsi" w:hAnsiTheme="minorHAnsi" w:cstheme="minorHAnsi"/>
          <w:b/>
          <w:bCs/>
          <w:sz w:val="20"/>
          <w:szCs w:val="20"/>
          <w:lang w:val="it-IT"/>
        </w:rPr>
        <w:t>0</w:t>
      </w:r>
    </w:p>
    <w:p w14:paraId="5DE1C079" w14:textId="77777777" w:rsidR="0085274D" w:rsidRPr="00F3729A" w:rsidRDefault="0085274D" w:rsidP="0030059D">
      <w:pPr>
        <w:pStyle w:val="Paragrafoelenco"/>
        <w:ind w:left="284"/>
        <w:rPr>
          <w:rFonts w:asciiTheme="minorHAnsi" w:hAnsiTheme="minorHAnsi" w:cstheme="minorHAnsi"/>
          <w:b/>
          <w:bCs/>
          <w:sz w:val="10"/>
          <w:szCs w:val="10"/>
          <w:lang w:val="it-IT"/>
        </w:rPr>
      </w:pPr>
    </w:p>
    <w:p w14:paraId="48F24947" w14:textId="2F8A3237" w:rsidR="008064CA" w:rsidRPr="00E46EB4" w:rsidRDefault="008064CA" w:rsidP="008064CA">
      <w:pPr>
        <w:spacing w:line="240" w:lineRule="exact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E46EB4">
        <w:rPr>
          <w:rFonts w:asciiTheme="minorHAnsi" w:hAnsiTheme="minorHAnsi" w:cstheme="minorHAnsi"/>
          <w:b/>
          <w:bCs/>
          <w:sz w:val="20"/>
          <w:szCs w:val="20"/>
          <w:lang w:val="it-IT"/>
        </w:rPr>
        <w:tab/>
      </w:r>
      <w:r w:rsidRPr="00A61DED">
        <w:rPr>
          <w:rFonts w:asciiTheme="minorHAnsi" w:hAnsiTheme="minorHAnsi" w:cstheme="minorHAnsi"/>
          <w:b/>
          <w:bCs/>
          <w:sz w:val="20"/>
          <w:szCs w:val="20"/>
          <w:lang w:val="it-IT"/>
        </w:rPr>
        <w:t>Il sottoscritto</w:t>
      </w:r>
      <w:r w:rsidRPr="00E46EB4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E46EB4">
        <w:rPr>
          <w:rFonts w:ascii="Calibri" w:eastAsia="Times New Roman" w:hAnsi="Calibri" w:cs="Times New Roman"/>
          <w:color w:val="000000"/>
          <w:kern w:val="28"/>
          <w:sz w:val="20"/>
          <w:szCs w:val="20"/>
          <w:lang w:val="it-IT" w:eastAsia="it-IT"/>
        </w:rPr>
        <w:instrText xml:space="preserve"> FORMTEXT </w:instrTex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separate"/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end"/>
      </w:r>
    </w:p>
    <w:p w14:paraId="7F5277D6" w14:textId="11F20D80" w:rsidR="008064CA" w:rsidRPr="00E46EB4" w:rsidRDefault="008064CA" w:rsidP="00255B15">
      <w:pPr>
        <w:spacing w:line="240" w:lineRule="exact"/>
        <w:ind w:left="743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14:paraId="4C4681F5" w14:textId="4A8601AD" w:rsidR="008064CA" w:rsidRPr="00E46EB4" w:rsidRDefault="008064CA" w:rsidP="00255B15">
      <w:pPr>
        <w:spacing w:after="120"/>
        <w:ind w:left="743" w:right="685"/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043625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così come identificato nell’Allegato “A” - Istanza di </w:t>
      </w:r>
      <w:r w:rsidR="00043625" w:rsidRPr="00043625">
        <w:rPr>
          <w:rFonts w:asciiTheme="minorHAnsi" w:hAnsiTheme="minorHAnsi" w:cstheme="minorHAnsi"/>
          <w:b/>
          <w:bCs/>
          <w:sz w:val="20"/>
          <w:szCs w:val="20"/>
          <w:lang w:val="it-IT"/>
        </w:rPr>
        <w:t>partecipazione</w:t>
      </w:r>
      <w:r w:rsidR="00043625" w:rsidRPr="007017C3">
        <w:rPr>
          <w:rFonts w:asciiTheme="minorHAnsi" w:hAnsiTheme="minorHAnsi" w:cstheme="minorHAnsi"/>
          <w:b/>
          <w:bCs/>
          <w:sz w:val="20"/>
          <w:szCs w:val="20"/>
          <w:lang w:val="it-IT"/>
        </w:rPr>
        <w:t>.</w:t>
      </w:r>
    </w:p>
    <w:p w14:paraId="0574BCAC" w14:textId="24300467" w:rsidR="008064CA" w:rsidRPr="00FF3CB2" w:rsidRDefault="008064CA" w:rsidP="008F4BFA">
      <w:pPr>
        <w:spacing w:after="120"/>
        <w:ind w:right="3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OFFRE</w:t>
      </w:r>
    </w:p>
    <w:tbl>
      <w:tblPr>
        <w:tblStyle w:val="TableNormal"/>
        <w:tblW w:w="9922" w:type="dxa"/>
        <w:tblInd w:w="420" w:type="dxa"/>
        <w:tblBorders>
          <w:top w:val="single" w:sz="5" w:space="0" w:color="BBBBBB"/>
          <w:left w:val="single" w:sz="5" w:space="0" w:color="BBBBBB"/>
          <w:bottom w:val="single" w:sz="5" w:space="0" w:color="BBBBBB"/>
          <w:right w:val="single" w:sz="5" w:space="0" w:color="BBBBBB"/>
          <w:insideH w:val="single" w:sz="5" w:space="0" w:color="BBBBBB"/>
          <w:insideV w:val="single" w:sz="5" w:space="0" w:color="BBBBBB"/>
        </w:tblBorders>
        <w:tblLayout w:type="fixed"/>
        <w:tblLook w:val="01E0" w:firstRow="1" w:lastRow="1" w:firstColumn="1" w:lastColumn="1" w:noHBand="0" w:noVBand="0"/>
      </w:tblPr>
      <w:tblGrid>
        <w:gridCol w:w="6697"/>
        <w:gridCol w:w="1666"/>
        <w:gridCol w:w="1559"/>
      </w:tblGrid>
      <w:tr w:rsidR="007017C3" w:rsidRPr="00E8620B" w14:paraId="58E0467C" w14:textId="196CDB23" w:rsidTr="001354AA">
        <w:trPr>
          <w:trHeight w:hRule="exact" w:val="304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17A7F855" w14:textId="6BBDE801" w:rsidR="007017C3" w:rsidRPr="00814F66" w:rsidRDefault="007017C3" w:rsidP="008064C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NORME CHE REGOLANO IL CONTRATTO IN GENERALE</w:t>
            </w:r>
          </w:p>
        </w:tc>
        <w:tc>
          <w:tcPr>
            <w:tcW w:w="3225" w:type="dxa"/>
            <w:gridSpan w:val="2"/>
            <w:shd w:val="clear" w:color="auto" w:fill="2A4F1C" w:themeFill="accent1" w:themeFillShade="80"/>
            <w:vAlign w:val="center"/>
          </w:tcPr>
          <w:p w14:paraId="001F8132" w14:textId="3BE2D96C" w:rsidR="007017C3" w:rsidRPr="004172C6" w:rsidRDefault="007017C3" w:rsidP="008064CA">
            <w:pPr>
              <w:pStyle w:val="TableParagraph"/>
              <w:spacing w:before="0" w:after="120"/>
              <w:ind w:left="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</w:p>
        </w:tc>
      </w:tr>
      <w:tr w:rsidR="001354AA" w:rsidRPr="009441E5" w14:paraId="05F68994" w14:textId="53AC0679" w:rsidTr="009915E4">
        <w:trPr>
          <w:trHeight w:hRule="exact" w:val="227"/>
        </w:trPr>
        <w:tc>
          <w:tcPr>
            <w:tcW w:w="6697" w:type="dxa"/>
            <w:vAlign w:val="center"/>
          </w:tcPr>
          <w:p w14:paraId="246B1EE5" w14:textId="43615908" w:rsidR="001354AA" w:rsidRPr="00814F66" w:rsidRDefault="001354AA" w:rsidP="008064CA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17 - Calcolo del premio (percentuale di tolleranza)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 w14:paraId="73373263" w14:textId="19C4E545" w:rsidR="001354AA" w:rsidRPr="001354AA" w:rsidRDefault="00EC0841" w:rsidP="001354AA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5</w:t>
            </w:r>
          </w:p>
          <w:p w14:paraId="0981295A" w14:textId="00DB2C18" w:rsidR="001354AA" w:rsidRPr="001354AA" w:rsidRDefault="001354AA" w:rsidP="001354AA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  <w:lang w:val="it-IT"/>
              </w:rPr>
            </w:pPr>
            <w:r w:rsidRPr="001354AA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1354AA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1354AA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r>
            <w:r w:rsidRPr="001354AA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1354AA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1354AA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1354AA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1354AA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1354AA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1354AA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D21E1B" w:rsidRPr="00E8620B" w14:paraId="3C50C2C5" w14:textId="77777777" w:rsidTr="00600651">
        <w:trPr>
          <w:trHeight w:hRule="exact" w:val="227"/>
        </w:trPr>
        <w:tc>
          <w:tcPr>
            <w:tcW w:w="6697" w:type="dxa"/>
            <w:vAlign w:val="center"/>
          </w:tcPr>
          <w:p w14:paraId="7B238920" w14:textId="6885941F" w:rsidR="00D21E1B" w:rsidRDefault="00D21E1B" w:rsidP="008064CA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23.1 - Assicurati esonerati dal versamento del premio</w:t>
            </w:r>
          </w:p>
          <w:p w14:paraId="0992B908" w14:textId="014CD211" w:rsidR="00D21E1B" w:rsidRPr="00814F66" w:rsidRDefault="00D21E1B" w:rsidP="008064CA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3225" w:type="dxa"/>
            <w:gridSpan w:val="2"/>
            <w:vMerge w:val="restart"/>
            <w:shd w:val="clear" w:color="auto" w:fill="auto"/>
            <w:vAlign w:val="center"/>
          </w:tcPr>
          <w:p w14:paraId="5C0EBC0A" w14:textId="4553D541" w:rsidR="00D21E1B" w:rsidRPr="002604FD" w:rsidRDefault="002604FD" w:rsidP="001F6AD6">
            <w:pPr>
              <w:pStyle w:val="TableParagraph"/>
              <w:spacing w:before="0" w:after="120"/>
              <w:ind w:left="31" w:right="48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it-IT" w:eastAsia="it-IT"/>
              </w:rPr>
            </w:pPr>
            <w:r w:rsidRPr="002604FD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val="it-IT" w:eastAsia="it-IT"/>
              </w:rPr>
              <w:t>Alunni DVA e Docenti di sostegno</w:t>
            </w:r>
          </w:p>
        </w:tc>
      </w:tr>
      <w:tr w:rsidR="00D21E1B" w:rsidRPr="00E8620B" w14:paraId="4651C937" w14:textId="77777777" w:rsidTr="008A3269">
        <w:trPr>
          <w:trHeight w:hRule="exact" w:val="227"/>
        </w:trPr>
        <w:tc>
          <w:tcPr>
            <w:tcW w:w="6697" w:type="dxa"/>
            <w:vAlign w:val="center"/>
          </w:tcPr>
          <w:p w14:paraId="3B561A82" w14:textId="147A49DE" w:rsidR="00D21E1B" w:rsidRDefault="00D21E1B" w:rsidP="008064CA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47.1 - Assicurati esonerati dal versamento del premio</w:t>
            </w:r>
          </w:p>
        </w:tc>
        <w:tc>
          <w:tcPr>
            <w:tcW w:w="3225" w:type="dxa"/>
            <w:gridSpan w:val="2"/>
            <w:vMerge/>
            <w:shd w:val="clear" w:color="auto" w:fill="auto"/>
            <w:vAlign w:val="center"/>
          </w:tcPr>
          <w:p w14:paraId="4FB74EAB" w14:textId="7169D984" w:rsidR="00D21E1B" w:rsidRPr="00E46EB4" w:rsidRDefault="00D21E1B" w:rsidP="001F6AD6">
            <w:pPr>
              <w:pStyle w:val="TableParagraph"/>
              <w:spacing w:before="0" w:after="120"/>
              <w:ind w:left="31" w:right="48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</w:p>
        </w:tc>
      </w:tr>
      <w:tr w:rsidR="00D21E1B" w:rsidRPr="00E8620B" w14:paraId="5B505B81" w14:textId="77777777" w:rsidTr="00C80816">
        <w:trPr>
          <w:trHeight w:hRule="exact" w:val="227"/>
        </w:trPr>
        <w:tc>
          <w:tcPr>
            <w:tcW w:w="6697" w:type="dxa"/>
            <w:vAlign w:val="center"/>
          </w:tcPr>
          <w:p w14:paraId="28FF5953" w14:textId="7C47FF14" w:rsidR="00D21E1B" w:rsidRDefault="00D21E1B" w:rsidP="001F6AD6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57.1 - Assicurati esonerati dal versamento del premio</w:t>
            </w:r>
          </w:p>
        </w:tc>
        <w:tc>
          <w:tcPr>
            <w:tcW w:w="3225" w:type="dxa"/>
            <w:gridSpan w:val="2"/>
            <w:vMerge/>
            <w:shd w:val="clear" w:color="auto" w:fill="auto"/>
            <w:vAlign w:val="center"/>
          </w:tcPr>
          <w:p w14:paraId="504AA95E" w14:textId="12102963" w:rsidR="00D21E1B" w:rsidRPr="00E46EB4" w:rsidRDefault="00D21E1B" w:rsidP="001F6AD6">
            <w:pPr>
              <w:pStyle w:val="TableParagraph"/>
              <w:spacing w:before="0" w:after="120"/>
              <w:ind w:left="31" w:right="48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</w:p>
        </w:tc>
      </w:tr>
      <w:tr w:rsidR="00D21E1B" w:rsidRPr="00E8620B" w14:paraId="03D9F0C1" w14:textId="77777777" w:rsidTr="00C80816">
        <w:trPr>
          <w:trHeight w:hRule="exact" w:val="227"/>
        </w:trPr>
        <w:tc>
          <w:tcPr>
            <w:tcW w:w="6697" w:type="dxa"/>
            <w:vAlign w:val="center"/>
          </w:tcPr>
          <w:p w14:paraId="276D2850" w14:textId="7199D7B1" w:rsidR="00D21E1B" w:rsidRDefault="00D21E1B" w:rsidP="001F6AD6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76.1 - Assicurati esonerati dal versamento del premio</w:t>
            </w:r>
          </w:p>
        </w:tc>
        <w:tc>
          <w:tcPr>
            <w:tcW w:w="3225" w:type="dxa"/>
            <w:gridSpan w:val="2"/>
            <w:vMerge/>
            <w:shd w:val="clear" w:color="auto" w:fill="auto"/>
            <w:vAlign w:val="center"/>
          </w:tcPr>
          <w:p w14:paraId="21B04F2B" w14:textId="111074E3" w:rsidR="00D21E1B" w:rsidRPr="00E46EB4" w:rsidRDefault="00D21E1B" w:rsidP="001F6AD6">
            <w:pPr>
              <w:pStyle w:val="TableParagraph"/>
              <w:spacing w:before="0" w:after="120"/>
              <w:ind w:left="31" w:right="48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</w:p>
        </w:tc>
      </w:tr>
      <w:tr w:rsidR="001F6AD6" w:rsidRPr="004172C6" w14:paraId="14049A5B" w14:textId="3B1C17F2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2F86848C" w14:textId="77777777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INFORTUNI -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5697AE3F" w14:textId="11120C14" w:rsidR="001F6AD6" w:rsidRPr="008064CA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FCF65DF" w14:textId="1C22DB9F" w:rsidR="001F6AD6" w:rsidRPr="004172C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/ 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1F6AD6" w:rsidRPr="004172C6" w14:paraId="4F384F1B" w14:textId="7F856C45" w:rsidTr="00255B15">
        <w:trPr>
          <w:trHeight w:hRule="exact" w:val="227"/>
        </w:trPr>
        <w:tc>
          <w:tcPr>
            <w:tcW w:w="6697" w:type="dxa"/>
            <w:vAlign w:val="center"/>
          </w:tcPr>
          <w:p w14:paraId="06EBF4C0" w14:textId="672B5AD5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28 - Somme assicurate e Limiti catastrofali</w:t>
            </w:r>
          </w:p>
        </w:tc>
        <w:tc>
          <w:tcPr>
            <w:tcW w:w="1666" w:type="dxa"/>
            <w:vAlign w:val="center"/>
          </w:tcPr>
          <w:p w14:paraId="25191B48" w14:textId="38F2570C" w:rsidR="001F6AD6" w:rsidRPr="004172C6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1D54A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3726B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Pr="001D54A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.000.000,00</w:t>
            </w:r>
          </w:p>
        </w:tc>
        <w:tc>
          <w:tcPr>
            <w:tcW w:w="1559" w:type="dxa"/>
            <w:vAlign w:val="center"/>
          </w:tcPr>
          <w:p w14:paraId="3C978A47" w14:textId="13E557BE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FE7EBA" w14:paraId="0C81A175" w14:textId="1CA09F56" w:rsidTr="00255B15">
        <w:trPr>
          <w:trHeight w:hRule="exact" w:val="227"/>
        </w:trPr>
        <w:tc>
          <w:tcPr>
            <w:tcW w:w="6697" w:type="dxa"/>
            <w:vAlign w:val="center"/>
          </w:tcPr>
          <w:p w14:paraId="3E3F9042" w14:textId="49C47D7D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29 - Caso Morte da infortunio e morte presunta</w:t>
            </w:r>
          </w:p>
        </w:tc>
        <w:tc>
          <w:tcPr>
            <w:tcW w:w="1666" w:type="dxa"/>
            <w:vAlign w:val="center"/>
          </w:tcPr>
          <w:p w14:paraId="278DF876" w14:textId="0F7F419E" w:rsidR="001F6AD6" w:rsidRPr="00FE7EBA" w:rsidRDefault="00C75B8C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3F5FE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1559" w:type="dxa"/>
            <w:vAlign w:val="center"/>
          </w:tcPr>
          <w:p w14:paraId="590D5C0A" w14:textId="709E3783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083A68" w:rsidRPr="00FE7EBA" w14:paraId="6ED56E88" w14:textId="77777777" w:rsidTr="004B6619">
        <w:trPr>
          <w:trHeight w:hRule="exact" w:val="227"/>
        </w:trPr>
        <w:tc>
          <w:tcPr>
            <w:tcW w:w="6697" w:type="dxa"/>
            <w:vAlign w:val="center"/>
          </w:tcPr>
          <w:p w14:paraId="71FCD53E" w14:textId="76B8A60D" w:rsidR="00083A68" w:rsidRPr="002604FD" w:rsidRDefault="004065FB" w:rsidP="004065FB">
            <w:pPr>
              <w:pStyle w:val="TableParagraph"/>
              <w:spacing w:before="0" w:after="120"/>
              <w:ind w:left="714" w:hanging="283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604F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a)  </w:t>
            </w:r>
            <w:r w:rsidR="00083A68" w:rsidRPr="002604F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Spese funerarie a seguito di infortunio</w:t>
            </w:r>
          </w:p>
        </w:tc>
        <w:tc>
          <w:tcPr>
            <w:tcW w:w="1666" w:type="dxa"/>
            <w:vAlign w:val="center"/>
          </w:tcPr>
          <w:p w14:paraId="0B8DAF53" w14:textId="4A168BEB" w:rsidR="00083A68" w:rsidRPr="002604FD" w:rsidRDefault="00083A68" w:rsidP="00083A68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604F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3.000,00</w:t>
            </w:r>
          </w:p>
        </w:tc>
        <w:tc>
          <w:tcPr>
            <w:tcW w:w="1559" w:type="dxa"/>
            <w:vAlign w:val="center"/>
          </w:tcPr>
          <w:p w14:paraId="558BCA1C" w14:textId="5E02905C" w:rsidR="00083A68" w:rsidRPr="002604FD" w:rsidRDefault="00083A68" w:rsidP="00083A68">
            <w:pPr>
              <w:pStyle w:val="TableParagraph"/>
              <w:spacing w:before="0" w:after="120"/>
              <w:ind w:left="31"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2604F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2604F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instrText xml:space="preserve"> FORMTEXT </w:instrText>
            </w:r>
            <w:r w:rsidRPr="002604FD">
              <w:rPr>
                <w:rFonts w:asciiTheme="minorHAnsi" w:hAnsiTheme="minorHAnsi" w:cstheme="minorHAnsi"/>
                <w:sz w:val="16"/>
                <w:szCs w:val="16"/>
                <w:lang w:val="it-IT"/>
              </w:rPr>
            </w:r>
            <w:r w:rsidRPr="002604F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separate"/>
            </w:r>
            <w:r w:rsidRPr="002604F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2604F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2604F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2604F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2604F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2604F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end"/>
            </w:r>
          </w:p>
        </w:tc>
      </w:tr>
      <w:tr w:rsidR="001F6AD6" w:rsidRPr="004172C6" w14:paraId="6C6CE929" w14:textId="7090D581" w:rsidTr="00255B15">
        <w:trPr>
          <w:trHeight w:hRule="exact" w:val="227"/>
        </w:trPr>
        <w:tc>
          <w:tcPr>
            <w:tcW w:w="6697" w:type="dxa"/>
            <w:vAlign w:val="center"/>
          </w:tcPr>
          <w:p w14:paraId="641BD021" w14:textId="0C4B17E8" w:rsidR="001F6AD6" w:rsidRPr="002604FD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604F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30 - Caso Invalidità permanente (indennità per singolo punto vedi tabella indennizzi pagina 2)</w:t>
            </w:r>
          </w:p>
        </w:tc>
        <w:tc>
          <w:tcPr>
            <w:tcW w:w="1666" w:type="dxa"/>
            <w:vAlign w:val="center"/>
          </w:tcPr>
          <w:p w14:paraId="1A0C7EE5" w14:textId="6E4C07ED" w:rsidR="001F6AD6" w:rsidRPr="002604FD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604F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1559" w:type="dxa"/>
            <w:vAlign w:val="center"/>
          </w:tcPr>
          <w:p w14:paraId="7F5BA8F3" w14:textId="0FCBC000" w:rsidR="001F6AD6" w:rsidRPr="002604FD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604F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2604F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instrText xml:space="preserve"> FORMTEXT </w:instrText>
            </w:r>
            <w:r w:rsidRPr="002604FD">
              <w:rPr>
                <w:rFonts w:asciiTheme="minorHAnsi" w:hAnsiTheme="minorHAnsi" w:cstheme="minorHAnsi"/>
                <w:sz w:val="16"/>
                <w:szCs w:val="16"/>
                <w:lang w:val="it-IT"/>
              </w:rPr>
            </w:r>
            <w:r w:rsidRPr="002604F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separate"/>
            </w:r>
            <w:r w:rsidRPr="002604F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2604F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2604F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2604F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2604F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2604F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end"/>
            </w:r>
          </w:p>
        </w:tc>
      </w:tr>
      <w:tr w:rsidR="001F6AD6" w:rsidRPr="004172C6" w14:paraId="3FEA2B56" w14:textId="7A6D727A" w:rsidTr="00255B15">
        <w:trPr>
          <w:trHeight w:hRule="exact" w:val="227"/>
        </w:trPr>
        <w:tc>
          <w:tcPr>
            <w:tcW w:w="6697" w:type="dxa"/>
            <w:vAlign w:val="center"/>
          </w:tcPr>
          <w:p w14:paraId="2939BF29" w14:textId="0F70E742" w:rsidR="001F6AD6" w:rsidRPr="002604FD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604F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31 - Caso Poliomielite e meningite cerebro spinale </w:t>
            </w:r>
          </w:p>
        </w:tc>
        <w:tc>
          <w:tcPr>
            <w:tcW w:w="1666" w:type="dxa"/>
            <w:vAlign w:val="center"/>
          </w:tcPr>
          <w:p w14:paraId="276745B6" w14:textId="7A920BC9" w:rsidR="001F6AD6" w:rsidRPr="002604FD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604F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C75B8C" w:rsidRPr="002604F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Pr="002604F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3CDAA6E" w14:textId="643BD5AD" w:rsidR="001F6AD6" w:rsidRPr="002604FD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604FD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2604FD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2604FD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2604FD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2604FD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604FD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604FD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604FD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604FD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604FD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D8D2958" w14:textId="14101E66" w:rsidTr="00255B15">
        <w:trPr>
          <w:trHeight w:hRule="exact" w:val="227"/>
        </w:trPr>
        <w:tc>
          <w:tcPr>
            <w:tcW w:w="6697" w:type="dxa"/>
            <w:vAlign w:val="center"/>
          </w:tcPr>
          <w:p w14:paraId="52319F9B" w14:textId="223D932C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31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Caso Poliomielite e meningite cerebro spinale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limite catastrofale caso morte</w:t>
            </w:r>
          </w:p>
        </w:tc>
        <w:tc>
          <w:tcPr>
            <w:tcW w:w="1666" w:type="dxa"/>
            <w:vAlign w:val="center"/>
          </w:tcPr>
          <w:p w14:paraId="54C4D0DA" w14:textId="32F98B5F" w:rsidR="001F6AD6" w:rsidRPr="004172C6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A971C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3.000.000,00</w:t>
            </w:r>
          </w:p>
        </w:tc>
        <w:tc>
          <w:tcPr>
            <w:tcW w:w="1559" w:type="dxa"/>
            <w:vAlign w:val="center"/>
          </w:tcPr>
          <w:p w14:paraId="496AD9C3" w14:textId="2AC60CC2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6A93192D" w14:textId="2330FC36" w:rsidTr="00255B15">
        <w:trPr>
          <w:trHeight w:hRule="exact" w:val="227"/>
        </w:trPr>
        <w:tc>
          <w:tcPr>
            <w:tcW w:w="6697" w:type="dxa"/>
            <w:vAlign w:val="center"/>
          </w:tcPr>
          <w:p w14:paraId="158D6261" w14:textId="26568BB1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32 - Caso di Coma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importo forfetario</w:t>
            </w:r>
          </w:p>
        </w:tc>
        <w:tc>
          <w:tcPr>
            <w:tcW w:w="1666" w:type="dxa"/>
            <w:vAlign w:val="center"/>
          </w:tcPr>
          <w:p w14:paraId="6C03D86F" w14:textId="42142718" w:rsidR="001F6AD6" w:rsidRPr="004172C6" w:rsidRDefault="00C75B8C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E46EB4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1559" w:type="dxa"/>
            <w:vAlign w:val="center"/>
          </w:tcPr>
          <w:p w14:paraId="29486C73" w14:textId="37AED4CA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5BE575A1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4D1DE00F" w14:textId="6B565B53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32 - Caso di Coma periodo minimo giorni</w:t>
            </w:r>
          </w:p>
        </w:tc>
        <w:tc>
          <w:tcPr>
            <w:tcW w:w="1666" w:type="dxa"/>
            <w:vAlign w:val="center"/>
          </w:tcPr>
          <w:p w14:paraId="0E29740C" w14:textId="0DAACF78" w:rsidR="001F6AD6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90</w:t>
            </w:r>
          </w:p>
        </w:tc>
        <w:tc>
          <w:tcPr>
            <w:tcW w:w="1559" w:type="dxa"/>
            <w:vAlign w:val="center"/>
          </w:tcPr>
          <w:p w14:paraId="6755A69B" w14:textId="5F80503E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3BF3FE7A" w14:textId="5A754088" w:rsidTr="00255B15">
        <w:trPr>
          <w:trHeight w:hRule="exact" w:val="227"/>
        </w:trPr>
        <w:tc>
          <w:tcPr>
            <w:tcW w:w="6697" w:type="dxa"/>
            <w:vAlign w:val="center"/>
          </w:tcPr>
          <w:p w14:paraId="2839C11F" w14:textId="36DA18FF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33 - Spese mediche a seguito di infortunio </w:t>
            </w:r>
          </w:p>
        </w:tc>
        <w:tc>
          <w:tcPr>
            <w:tcW w:w="1666" w:type="dxa"/>
            <w:vAlign w:val="center"/>
          </w:tcPr>
          <w:p w14:paraId="4AB279B5" w14:textId="77384F79" w:rsidR="001F6AD6" w:rsidRPr="004172C6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3F5FE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1559" w:type="dxa"/>
            <w:vAlign w:val="center"/>
          </w:tcPr>
          <w:p w14:paraId="5F39898E" w14:textId="55C922E6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6D20F8F" w14:textId="3D5EF8DC" w:rsidTr="00255B15">
        <w:trPr>
          <w:trHeight w:hRule="exact" w:val="227"/>
        </w:trPr>
        <w:tc>
          <w:tcPr>
            <w:tcW w:w="6697" w:type="dxa"/>
            <w:vAlign w:val="center"/>
          </w:tcPr>
          <w:p w14:paraId="1A76737A" w14:textId="293A5024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34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Spese aggiuntive:</w:t>
            </w:r>
          </w:p>
        </w:tc>
        <w:tc>
          <w:tcPr>
            <w:tcW w:w="1666" w:type="dxa"/>
            <w:vAlign w:val="center"/>
          </w:tcPr>
          <w:p w14:paraId="4D38CB0A" w14:textId="5C7C7FF1" w:rsidR="001F6AD6" w:rsidRPr="004172C6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  <w:vAlign w:val="center"/>
          </w:tcPr>
          <w:p w14:paraId="7F7DD574" w14:textId="424615D3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3AA7F5D6" w14:textId="1972B290" w:rsidTr="00255B15">
        <w:trPr>
          <w:trHeight w:hRule="exact" w:val="227"/>
        </w:trPr>
        <w:tc>
          <w:tcPr>
            <w:tcW w:w="6697" w:type="dxa"/>
            <w:vAlign w:val="center"/>
          </w:tcPr>
          <w:p w14:paraId="13AB9B06" w14:textId="2B5189C9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Danneggiamenti a strumenti musicali</w:t>
            </w:r>
          </w:p>
        </w:tc>
        <w:tc>
          <w:tcPr>
            <w:tcW w:w="1666" w:type="dxa"/>
            <w:vAlign w:val="center"/>
          </w:tcPr>
          <w:p w14:paraId="3966DFE4" w14:textId="31B28655" w:rsidR="001F6AD6" w:rsidRPr="0062301A" w:rsidRDefault="003F5FE3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F6AD6" w:rsidRPr="006320C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0,00</w:t>
            </w:r>
          </w:p>
        </w:tc>
        <w:tc>
          <w:tcPr>
            <w:tcW w:w="1559" w:type="dxa"/>
            <w:vAlign w:val="center"/>
          </w:tcPr>
          <w:p w14:paraId="6038F5AF" w14:textId="531B79BE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067169AF" w14:textId="04361D55" w:rsidTr="00255B15">
        <w:trPr>
          <w:trHeight w:hRule="exact" w:val="227"/>
        </w:trPr>
        <w:tc>
          <w:tcPr>
            <w:tcW w:w="6697" w:type="dxa"/>
            <w:vAlign w:val="center"/>
          </w:tcPr>
          <w:p w14:paraId="588EDB92" w14:textId="52709FEA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Acquisto di capi di vestiario danneggiati;</w:t>
            </w:r>
          </w:p>
        </w:tc>
        <w:tc>
          <w:tcPr>
            <w:tcW w:w="1666" w:type="dxa"/>
            <w:vAlign w:val="center"/>
          </w:tcPr>
          <w:p w14:paraId="7B8A5F28" w14:textId="3E03F46F" w:rsidR="001F6AD6" w:rsidRPr="0062301A" w:rsidRDefault="00C75B8C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</w:t>
            </w:r>
            <w:r w:rsidR="00FD4FF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1F6AD6" w:rsidRPr="006320C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2B1008CB" w14:textId="6B40DB16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B8FE6F8" w14:textId="212E0F17" w:rsidTr="00255B15">
        <w:trPr>
          <w:trHeight w:hRule="exact" w:val="227"/>
        </w:trPr>
        <w:tc>
          <w:tcPr>
            <w:tcW w:w="6697" w:type="dxa"/>
            <w:vAlign w:val="center"/>
          </w:tcPr>
          <w:p w14:paraId="47F024A2" w14:textId="0584D7E2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Riparazione o acquisto di sedie a rotelle e tutori danneggiati per portatori di handicap</w:t>
            </w:r>
          </w:p>
        </w:tc>
        <w:tc>
          <w:tcPr>
            <w:tcW w:w="1666" w:type="dxa"/>
            <w:vAlign w:val="center"/>
          </w:tcPr>
          <w:p w14:paraId="62BA2E52" w14:textId="52A28B20" w:rsidR="001F6AD6" w:rsidRPr="00240D2E" w:rsidRDefault="00FD4FFE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</w:t>
            </w:r>
            <w:r w:rsidR="00323CD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1F6AD6" w:rsidRPr="00240D2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7F05B9CC" w14:textId="52AFFAB7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78C507E9" w14:textId="19B5BC26" w:rsidTr="00255B15">
        <w:trPr>
          <w:trHeight w:hRule="exact" w:val="227"/>
        </w:trPr>
        <w:tc>
          <w:tcPr>
            <w:tcW w:w="6697" w:type="dxa"/>
            <w:vAlign w:val="center"/>
          </w:tcPr>
          <w:p w14:paraId="7A9C7023" w14:textId="46A4686A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Acquisto, noleggio o riparazione di apparecchi e/o protesi ortopediche e/o terapeutiche</w:t>
            </w:r>
          </w:p>
        </w:tc>
        <w:tc>
          <w:tcPr>
            <w:tcW w:w="1666" w:type="dxa"/>
            <w:vAlign w:val="center"/>
          </w:tcPr>
          <w:p w14:paraId="5E86E9D2" w14:textId="2990D4E2" w:rsidR="001F6AD6" w:rsidRPr="003C5432" w:rsidRDefault="00323CDA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AC6AA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</w:t>
            </w:r>
            <w:r w:rsidR="001F6AD6" w:rsidRPr="003C543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6BFFCD27" w14:textId="23049D2F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3216C468" w14:textId="4F6E38B8" w:rsidTr="00255B15">
        <w:trPr>
          <w:trHeight w:hRule="exact" w:val="227"/>
        </w:trPr>
        <w:tc>
          <w:tcPr>
            <w:tcW w:w="6697" w:type="dxa"/>
            <w:vAlign w:val="center"/>
          </w:tcPr>
          <w:p w14:paraId="39CD61B1" w14:textId="289182B0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Riparazione della bicicletta utilizzata al momento del sinistro </w:t>
            </w:r>
          </w:p>
        </w:tc>
        <w:tc>
          <w:tcPr>
            <w:tcW w:w="1666" w:type="dxa"/>
            <w:vAlign w:val="center"/>
          </w:tcPr>
          <w:p w14:paraId="17299A72" w14:textId="7AB6E20C" w:rsidR="001F6AD6" w:rsidRPr="003C5432" w:rsidRDefault="00413402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</w:t>
            </w:r>
            <w:r w:rsidR="00FD4FF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1F6AD6" w:rsidRPr="003C543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5282C5E1" w14:textId="3705D4E4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6F68CBCD" w14:textId="7DEE3D2C" w:rsidTr="00255B15">
        <w:trPr>
          <w:trHeight w:hRule="exact" w:val="227"/>
        </w:trPr>
        <w:tc>
          <w:tcPr>
            <w:tcW w:w="6697" w:type="dxa"/>
            <w:vAlign w:val="center"/>
          </w:tcPr>
          <w:p w14:paraId="2E799E14" w14:textId="7BFD24A4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Danneggiamenti a protesi dentarie o apparecchi ortodontici in uso all’assicurato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AB22602" w14:textId="2224058A" w:rsidR="001F6AD6" w:rsidRPr="0062301A" w:rsidRDefault="00323CDA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.5</w:t>
            </w:r>
            <w:r w:rsidR="001F6AD6" w:rsidRPr="00CF1C3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37ADCB87" w14:textId="4301D71C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5FA99BDE" w14:textId="2165CE57" w:rsidTr="00255B15">
        <w:trPr>
          <w:trHeight w:hRule="exact" w:val="227"/>
        </w:trPr>
        <w:tc>
          <w:tcPr>
            <w:tcW w:w="6697" w:type="dxa"/>
            <w:vAlign w:val="center"/>
          </w:tcPr>
          <w:p w14:paraId="225F76B4" w14:textId="091DC349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35 - Diaria da ricovero (euro/gg fino ad un massimo di 365 gg)</w:t>
            </w:r>
          </w:p>
        </w:tc>
        <w:tc>
          <w:tcPr>
            <w:tcW w:w="1666" w:type="dxa"/>
            <w:vAlign w:val="center"/>
          </w:tcPr>
          <w:p w14:paraId="43599B5A" w14:textId="3BDEF547" w:rsidR="001F6AD6" w:rsidRPr="0062301A" w:rsidRDefault="00323CDA" w:rsidP="001F6AD6">
            <w:pPr>
              <w:pStyle w:val="TableParagraph"/>
              <w:spacing w:before="0" w:after="120"/>
              <w:ind w:right="49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59A9A058" w14:textId="5AEB3BF9" w:rsidR="001F6AD6" w:rsidRPr="00061F43" w:rsidRDefault="001F6AD6" w:rsidP="001F6AD6">
            <w:pPr>
              <w:pStyle w:val="TableParagraph"/>
              <w:spacing w:before="0" w:after="120"/>
              <w:ind w:right="49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7047151E" w14:textId="5B792769" w:rsidTr="00255B15">
        <w:trPr>
          <w:trHeight w:hRule="exact" w:val="227"/>
        </w:trPr>
        <w:tc>
          <w:tcPr>
            <w:tcW w:w="6697" w:type="dxa"/>
            <w:vAlign w:val="center"/>
          </w:tcPr>
          <w:p w14:paraId="08CD7B21" w14:textId="190F6055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massimale arti superiori) assenza</w:t>
            </w:r>
          </w:p>
        </w:tc>
        <w:tc>
          <w:tcPr>
            <w:tcW w:w="1666" w:type="dxa"/>
            <w:vAlign w:val="center"/>
          </w:tcPr>
          <w:p w14:paraId="4DF94E8B" w14:textId="56B503D3" w:rsidR="001F6AD6" w:rsidRPr="004172C6" w:rsidRDefault="00323CDA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</w:t>
            </w:r>
            <w:r w:rsidR="003279F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51E9C002" w14:textId="03FB45B0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279FB" w:rsidRPr="004172C6" w14:paraId="3E51DD6A" w14:textId="77777777" w:rsidTr="00BA3345">
        <w:trPr>
          <w:trHeight w:hRule="exact" w:val="227"/>
        </w:trPr>
        <w:tc>
          <w:tcPr>
            <w:tcW w:w="6697" w:type="dxa"/>
            <w:vAlign w:val="center"/>
          </w:tcPr>
          <w:p w14:paraId="32561C68" w14:textId="4231094E" w:rsidR="003279FB" w:rsidRPr="00814F66" w:rsidRDefault="003279FB" w:rsidP="003279FB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superiori) presenza</w:t>
            </w:r>
          </w:p>
        </w:tc>
        <w:tc>
          <w:tcPr>
            <w:tcW w:w="1666" w:type="dxa"/>
          </w:tcPr>
          <w:p w14:paraId="2C8C939B" w14:textId="0AB24C53" w:rsidR="003279FB" w:rsidRDefault="00323CDA" w:rsidP="003279FB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</w:t>
            </w:r>
            <w:r w:rsidR="003279FB" w:rsidRPr="006D34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28076246" w14:textId="6FAF35AC" w:rsidR="003279FB" w:rsidRPr="00061F43" w:rsidRDefault="003279FB" w:rsidP="003279FB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279FB" w:rsidRPr="004172C6" w14:paraId="03B2B9CD" w14:textId="77777777" w:rsidTr="00BA3345">
        <w:trPr>
          <w:trHeight w:hRule="exact" w:val="227"/>
        </w:trPr>
        <w:tc>
          <w:tcPr>
            <w:tcW w:w="6697" w:type="dxa"/>
            <w:vAlign w:val="center"/>
          </w:tcPr>
          <w:p w14:paraId="5509759F" w14:textId="0BA2C573" w:rsidR="003279FB" w:rsidRDefault="003279FB" w:rsidP="003279FB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inferiori) assenza</w:t>
            </w:r>
          </w:p>
        </w:tc>
        <w:tc>
          <w:tcPr>
            <w:tcW w:w="1666" w:type="dxa"/>
          </w:tcPr>
          <w:p w14:paraId="66F241C8" w14:textId="6C3BC204" w:rsidR="003279FB" w:rsidRDefault="00323CDA" w:rsidP="003279FB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</w:t>
            </w:r>
            <w:r w:rsidR="003279FB" w:rsidRPr="006D34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</w:tcPr>
          <w:p w14:paraId="76D27A82" w14:textId="4EFA58A0" w:rsidR="003279FB" w:rsidRPr="00061F43" w:rsidRDefault="003279FB" w:rsidP="003279FB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279FB" w:rsidRPr="004172C6" w14:paraId="72689CD0" w14:textId="77777777" w:rsidTr="00BA3345">
        <w:trPr>
          <w:trHeight w:hRule="exact" w:val="227"/>
        </w:trPr>
        <w:tc>
          <w:tcPr>
            <w:tcW w:w="6697" w:type="dxa"/>
            <w:vAlign w:val="center"/>
          </w:tcPr>
          <w:p w14:paraId="407B87E6" w14:textId="286E5B98" w:rsidR="003279FB" w:rsidRDefault="003279FB" w:rsidP="003279FB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inferiori) presenza</w:t>
            </w:r>
          </w:p>
        </w:tc>
        <w:tc>
          <w:tcPr>
            <w:tcW w:w="1666" w:type="dxa"/>
          </w:tcPr>
          <w:p w14:paraId="5E195CD8" w14:textId="4B7BDF92" w:rsidR="003279FB" w:rsidRDefault="00323CDA" w:rsidP="003279FB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</w:t>
            </w:r>
            <w:r w:rsidR="003279FB" w:rsidRPr="006D34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</w:tcPr>
          <w:p w14:paraId="0E0BB698" w14:textId="7526DEC5" w:rsidR="003279FB" w:rsidRPr="00061F43" w:rsidRDefault="003279FB" w:rsidP="003279FB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70C72C2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5F879085" w14:textId="66997F6B" w:rsidR="001F6AD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superiori) assenza</w:t>
            </w:r>
          </w:p>
        </w:tc>
        <w:tc>
          <w:tcPr>
            <w:tcW w:w="1666" w:type="dxa"/>
            <w:vAlign w:val="center"/>
          </w:tcPr>
          <w:p w14:paraId="6EC02F3B" w14:textId="37615181" w:rsidR="001F6AD6" w:rsidRDefault="00323CDA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3279F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0,00</w:t>
            </w:r>
          </w:p>
        </w:tc>
        <w:tc>
          <w:tcPr>
            <w:tcW w:w="1559" w:type="dxa"/>
          </w:tcPr>
          <w:p w14:paraId="5DE0E05F" w14:textId="6F3D13F0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279FB" w:rsidRPr="004172C6" w14:paraId="5C52AC14" w14:textId="77777777" w:rsidTr="00BC1405">
        <w:trPr>
          <w:trHeight w:hRule="exact" w:val="227"/>
        </w:trPr>
        <w:tc>
          <w:tcPr>
            <w:tcW w:w="6697" w:type="dxa"/>
            <w:vAlign w:val="center"/>
          </w:tcPr>
          <w:p w14:paraId="089B40FD" w14:textId="02D29A21" w:rsidR="003279FB" w:rsidRDefault="003279FB" w:rsidP="003279FB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superiori) presenza</w:t>
            </w:r>
          </w:p>
        </w:tc>
        <w:tc>
          <w:tcPr>
            <w:tcW w:w="1666" w:type="dxa"/>
          </w:tcPr>
          <w:p w14:paraId="4718ECD2" w14:textId="013DEA6B" w:rsidR="003279FB" w:rsidRDefault="00323CDA" w:rsidP="003279FB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3279FB" w:rsidRPr="0073378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0,00</w:t>
            </w:r>
          </w:p>
        </w:tc>
        <w:tc>
          <w:tcPr>
            <w:tcW w:w="1559" w:type="dxa"/>
          </w:tcPr>
          <w:p w14:paraId="224215FF" w14:textId="1532DF71" w:rsidR="003279FB" w:rsidRPr="00061F43" w:rsidRDefault="003279FB" w:rsidP="003279FB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279FB" w:rsidRPr="004172C6" w14:paraId="2A6A85FE" w14:textId="77777777" w:rsidTr="00BC1405">
        <w:trPr>
          <w:trHeight w:hRule="exact" w:val="227"/>
        </w:trPr>
        <w:tc>
          <w:tcPr>
            <w:tcW w:w="6697" w:type="dxa"/>
            <w:vAlign w:val="center"/>
          </w:tcPr>
          <w:p w14:paraId="1B9A9130" w14:textId="28A4A380" w:rsidR="003279FB" w:rsidRDefault="003279FB" w:rsidP="003279FB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36 - Diaria per immobilizzazione (importo giornaliero arti inferiori) assenza </w:t>
            </w:r>
          </w:p>
        </w:tc>
        <w:tc>
          <w:tcPr>
            <w:tcW w:w="1666" w:type="dxa"/>
          </w:tcPr>
          <w:p w14:paraId="13C09464" w14:textId="7DC2CEA6" w:rsidR="003279FB" w:rsidRDefault="00323CDA" w:rsidP="003279FB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3279FB" w:rsidRPr="0073378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0,00</w:t>
            </w:r>
          </w:p>
        </w:tc>
        <w:tc>
          <w:tcPr>
            <w:tcW w:w="1559" w:type="dxa"/>
          </w:tcPr>
          <w:p w14:paraId="5E096B69" w14:textId="5BB2B243" w:rsidR="003279FB" w:rsidRPr="00061F43" w:rsidRDefault="003279FB" w:rsidP="003279FB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279FB" w:rsidRPr="004172C6" w14:paraId="30A9730D" w14:textId="77777777" w:rsidTr="00BC1405">
        <w:trPr>
          <w:trHeight w:hRule="exact" w:val="227"/>
        </w:trPr>
        <w:tc>
          <w:tcPr>
            <w:tcW w:w="6697" w:type="dxa"/>
            <w:vAlign w:val="center"/>
          </w:tcPr>
          <w:p w14:paraId="3213DA54" w14:textId="5A9B1774" w:rsidR="003279FB" w:rsidRDefault="003279FB" w:rsidP="003279FB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inferiori) presenza</w:t>
            </w:r>
          </w:p>
        </w:tc>
        <w:tc>
          <w:tcPr>
            <w:tcW w:w="1666" w:type="dxa"/>
          </w:tcPr>
          <w:p w14:paraId="3EAB9218" w14:textId="5829B69D" w:rsidR="003279FB" w:rsidRDefault="00323CDA" w:rsidP="003279FB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3279FB" w:rsidRPr="0073378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0,00</w:t>
            </w:r>
          </w:p>
        </w:tc>
        <w:tc>
          <w:tcPr>
            <w:tcW w:w="1559" w:type="dxa"/>
          </w:tcPr>
          <w:p w14:paraId="57108ACB" w14:textId="716DA7BA" w:rsidR="003279FB" w:rsidRPr="00061F43" w:rsidRDefault="003279FB" w:rsidP="003279FB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00A16E85" w14:textId="0F77F6E7" w:rsidTr="00255B15">
        <w:trPr>
          <w:trHeight w:hRule="exact" w:val="227"/>
        </w:trPr>
        <w:tc>
          <w:tcPr>
            <w:tcW w:w="6697" w:type="dxa"/>
            <w:vAlign w:val="center"/>
          </w:tcPr>
          <w:p w14:paraId="72020BF1" w14:textId="34B9E8D4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37 - Indennità da assenza per infortunio (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indennizzo forfetario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)</w:t>
            </w:r>
          </w:p>
        </w:tc>
        <w:tc>
          <w:tcPr>
            <w:tcW w:w="1666" w:type="dxa"/>
            <w:vAlign w:val="center"/>
          </w:tcPr>
          <w:p w14:paraId="53911A0E" w14:textId="1BCE728F" w:rsidR="001F6AD6" w:rsidRPr="004172C6" w:rsidRDefault="00597239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1F6AD6" w:rsidRPr="00F73E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0847BE29" w14:textId="5FFC4377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61AC81A5" w14:textId="4356CDE3" w:rsidTr="00255B15">
        <w:trPr>
          <w:trHeight w:hRule="exact" w:val="227"/>
        </w:trPr>
        <w:tc>
          <w:tcPr>
            <w:tcW w:w="6697" w:type="dxa"/>
            <w:vAlign w:val="center"/>
          </w:tcPr>
          <w:p w14:paraId="4C199937" w14:textId="4DF07059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38 - Danno estetico</w:t>
            </w:r>
          </w:p>
        </w:tc>
        <w:tc>
          <w:tcPr>
            <w:tcW w:w="1666" w:type="dxa"/>
            <w:vAlign w:val="center"/>
          </w:tcPr>
          <w:p w14:paraId="0D17B5F7" w14:textId="3187A52B" w:rsidR="001F6AD6" w:rsidRPr="00137BBD" w:rsidRDefault="00200239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</w:t>
            </w:r>
            <w:r w:rsidR="0048634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</w:t>
            </w:r>
            <w:r w:rsidR="001F6AD6" w:rsidRPr="00F73E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742550A2" w14:textId="1E79A6E4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2BB3762F" w14:textId="56934884" w:rsidTr="00255B15">
        <w:trPr>
          <w:trHeight w:hRule="exact" w:val="227"/>
        </w:trPr>
        <w:tc>
          <w:tcPr>
            <w:tcW w:w="6697" w:type="dxa"/>
            <w:vAlign w:val="center"/>
          </w:tcPr>
          <w:p w14:paraId="31F68AA2" w14:textId="28C14509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38 - Danno estetico una tantum</w:t>
            </w:r>
          </w:p>
        </w:tc>
        <w:tc>
          <w:tcPr>
            <w:tcW w:w="1666" w:type="dxa"/>
            <w:vAlign w:val="center"/>
          </w:tcPr>
          <w:p w14:paraId="5A312DB6" w14:textId="48E2DAB7" w:rsidR="001F6AD6" w:rsidRPr="00137BBD" w:rsidRDefault="00200239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</w:t>
            </w:r>
            <w:r w:rsidR="0048634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1F6AD6" w:rsidRPr="0046656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6B51DEEB" w14:textId="072A3DC1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B1568E3" w14:textId="3EE1DDF3" w:rsidTr="00255B15">
        <w:trPr>
          <w:trHeight w:hRule="exact" w:val="227"/>
        </w:trPr>
        <w:tc>
          <w:tcPr>
            <w:tcW w:w="6697" w:type="dxa"/>
            <w:vAlign w:val="center"/>
          </w:tcPr>
          <w:p w14:paraId="1EC9C577" w14:textId="7041B5BD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39 - Perdita anno scolastico</w:t>
            </w:r>
          </w:p>
        </w:tc>
        <w:tc>
          <w:tcPr>
            <w:tcW w:w="1666" w:type="dxa"/>
            <w:vAlign w:val="center"/>
          </w:tcPr>
          <w:p w14:paraId="3DA91848" w14:textId="50CE5533" w:rsidR="001F6AD6" w:rsidRPr="0046656F" w:rsidRDefault="00200239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AC6AA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F6AD6" w:rsidRPr="0046656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0,00</w:t>
            </w:r>
          </w:p>
        </w:tc>
        <w:tc>
          <w:tcPr>
            <w:tcW w:w="1559" w:type="dxa"/>
            <w:vAlign w:val="center"/>
          </w:tcPr>
          <w:p w14:paraId="7A0C816D" w14:textId="77C1A987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0BEA2276" w14:textId="4CCE1DBF" w:rsidTr="00255B15">
        <w:trPr>
          <w:trHeight w:hRule="exact" w:val="227"/>
        </w:trPr>
        <w:tc>
          <w:tcPr>
            <w:tcW w:w="6697" w:type="dxa"/>
            <w:vAlign w:val="center"/>
          </w:tcPr>
          <w:p w14:paraId="1F658111" w14:textId="47BC5D55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40 - Contagio accidentale da virus h.i.v. – epatite ”B” o “C”</w:t>
            </w:r>
          </w:p>
        </w:tc>
        <w:tc>
          <w:tcPr>
            <w:tcW w:w="1666" w:type="dxa"/>
            <w:vAlign w:val="center"/>
          </w:tcPr>
          <w:p w14:paraId="14153049" w14:textId="2D27F4A7" w:rsidR="001F6AD6" w:rsidRPr="00137BBD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20023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</w:t>
            </w:r>
            <w:r w:rsidRPr="00B66C7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1A57F8A3" w14:textId="799886D7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5D144EB7" w14:textId="3BEA4D4C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3038B65A" w14:textId="77777777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RESPONSABILITA' CIVILE - MASSIMALI PER SINISTRO ILLIMITATI PER ANNO -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0AB857FE" w14:textId="005023E1" w:rsidR="001F6AD6" w:rsidRPr="004172C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26A42C69" w14:textId="1D7D1C4C" w:rsidR="001F6AD6" w:rsidRPr="004172C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1F6AD6" w:rsidRPr="004172C6" w14:paraId="2036BB0C" w14:textId="6CC328AD" w:rsidTr="00255B15">
        <w:trPr>
          <w:trHeight w:hRule="exact" w:val="227"/>
        </w:trPr>
        <w:tc>
          <w:tcPr>
            <w:tcW w:w="6697" w:type="dxa"/>
            <w:vAlign w:val="center"/>
          </w:tcPr>
          <w:p w14:paraId="2D625CDA" w14:textId="35AB5B62" w:rsidR="001F6AD6" w:rsidRPr="00D87767" w:rsidRDefault="00002B2A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877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48.2 – Malattie professionali  </w:t>
            </w:r>
          </w:p>
        </w:tc>
        <w:tc>
          <w:tcPr>
            <w:tcW w:w="1666" w:type="dxa"/>
            <w:vAlign w:val="center"/>
          </w:tcPr>
          <w:p w14:paraId="3190EF3D" w14:textId="344CB7EE" w:rsidR="001F6AD6" w:rsidRPr="004172C6" w:rsidRDefault="00002B2A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3.000.000,00</w:t>
            </w:r>
          </w:p>
        </w:tc>
        <w:tc>
          <w:tcPr>
            <w:tcW w:w="1559" w:type="dxa"/>
            <w:vAlign w:val="center"/>
          </w:tcPr>
          <w:p w14:paraId="15FC6325" w14:textId="166A9B39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E6687" w:rsidRPr="004172C6" w14:paraId="15BECA83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7EECBD42" w14:textId="2903E11B" w:rsidR="001E6687" w:rsidRPr="00D87767" w:rsidRDefault="001E6687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877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51 - Estensioni dell’assicurazione:  </w:t>
            </w:r>
          </w:p>
        </w:tc>
        <w:tc>
          <w:tcPr>
            <w:tcW w:w="1666" w:type="dxa"/>
            <w:vAlign w:val="center"/>
          </w:tcPr>
          <w:p w14:paraId="5B25950C" w14:textId="1FB4A454" w:rsidR="001E6687" w:rsidRPr="004172C6" w:rsidRDefault="001E6687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  <w:vAlign w:val="center"/>
          </w:tcPr>
          <w:p w14:paraId="4BD3C1CE" w14:textId="455F59C8" w:rsidR="001E6687" w:rsidRPr="00061F43" w:rsidRDefault="001E6687" w:rsidP="001F6AD6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472F8531" w14:textId="0E74444F" w:rsidTr="00255B15">
        <w:trPr>
          <w:trHeight w:hRule="exact" w:val="227"/>
        </w:trPr>
        <w:tc>
          <w:tcPr>
            <w:tcW w:w="6697" w:type="dxa"/>
            <w:vAlign w:val="center"/>
          </w:tcPr>
          <w:p w14:paraId="6EB28490" w14:textId="00AA8C49" w:rsidR="001F6AD6" w:rsidRPr="00D87767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877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k) Danni da interruzioni o sospensioni attività</w:t>
            </w:r>
          </w:p>
        </w:tc>
        <w:tc>
          <w:tcPr>
            <w:tcW w:w="1666" w:type="dxa"/>
            <w:vAlign w:val="center"/>
          </w:tcPr>
          <w:p w14:paraId="519473E9" w14:textId="1366B339" w:rsidR="001F6AD6" w:rsidRPr="00494117" w:rsidRDefault="0048634D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</w:t>
            </w:r>
            <w:r w:rsidR="001F6AD6" w:rsidRPr="0049411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.000,00 </w:t>
            </w:r>
          </w:p>
        </w:tc>
        <w:tc>
          <w:tcPr>
            <w:tcW w:w="1559" w:type="dxa"/>
            <w:vAlign w:val="center"/>
          </w:tcPr>
          <w:p w14:paraId="1D6D3137" w14:textId="03271BD1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67630B3" w14:textId="0105CC66" w:rsidTr="00255B15">
        <w:trPr>
          <w:trHeight w:hRule="exact" w:val="227"/>
        </w:trPr>
        <w:tc>
          <w:tcPr>
            <w:tcW w:w="6697" w:type="dxa"/>
            <w:vAlign w:val="center"/>
          </w:tcPr>
          <w:p w14:paraId="5C05C42C" w14:textId="4D16D9B3" w:rsidR="001F6AD6" w:rsidRPr="00D87767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877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l)  Danni da incendio</w:t>
            </w:r>
          </w:p>
        </w:tc>
        <w:tc>
          <w:tcPr>
            <w:tcW w:w="1666" w:type="dxa"/>
            <w:vAlign w:val="center"/>
          </w:tcPr>
          <w:p w14:paraId="6443C1FF" w14:textId="48CB5B0F" w:rsidR="001F6AD6" w:rsidRPr="008E5E25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49411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500.000,00</w:t>
            </w:r>
          </w:p>
        </w:tc>
        <w:tc>
          <w:tcPr>
            <w:tcW w:w="1559" w:type="dxa"/>
            <w:vAlign w:val="center"/>
          </w:tcPr>
          <w:p w14:paraId="567F081F" w14:textId="00EB600D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002B2A" w:rsidRPr="004172C6" w14:paraId="15AE2397" w14:textId="77777777" w:rsidTr="00002B2A">
        <w:trPr>
          <w:trHeight w:hRule="exact" w:val="392"/>
        </w:trPr>
        <w:tc>
          <w:tcPr>
            <w:tcW w:w="6697" w:type="dxa"/>
            <w:vAlign w:val="center"/>
          </w:tcPr>
          <w:p w14:paraId="465E5050" w14:textId="77777777" w:rsidR="00002B2A" w:rsidRPr="00D87767" w:rsidRDefault="00002B2A" w:rsidP="00002B2A">
            <w:pPr>
              <w:pStyle w:val="TableParagraph"/>
              <w:spacing w:before="0" w:after="120"/>
              <w:ind w:left="702" w:hanging="652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877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o) danni cagionati alle cose in consegna, custodia o detenute dall’assicurato e danni cagionati alle cose sulle quali e/o nelle quali si eseguono i lavori</w:t>
            </w:r>
          </w:p>
          <w:p w14:paraId="5EA6C853" w14:textId="2B3BD6CB" w:rsidR="00002B2A" w:rsidRPr="00D87767" w:rsidRDefault="00002B2A" w:rsidP="00002B2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877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Danni da incendio</w:t>
            </w:r>
          </w:p>
        </w:tc>
        <w:tc>
          <w:tcPr>
            <w:tcW w:w="1666" w:type="dxa"/>
            <w:vAlign w:val="center"/>
          </w:tcPr>
          <w:p w14:paraId="3F5FF48A" w14:textId="3068612C" w:rsidR="00002B2A" w:rsidRPr="00494117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  <w:vAlign w:val="center"/>
          </w:tcPr>
          <w:p w14:paraId="5F352A8C" w14:textId="4238017C" w:rsidR="00002B2A" w:rsidRPr="00061F43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002B2A" w:rsidRPr="004172C6" w14:paraId="4D6E1525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645E6238" w14:textId="6682804C" w:rsidR="00002B2A" w:rsidRPr="00814F66" w:rsidRDefault="00002B2A" w:rsidP="00002B2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55 - Massimali assicurati per singolo sinistro</w:t>
            </w:r>
          </w:p>
        </w:tc>
        <w:tc>
          <w:tcPr>
            <w:tcW w:w="1666" w:type="dxa"/>
            <w:vAlign w:val="center"/>
          </w:tcPr>
          <w:p w14:paraId="13EAEC7E" w14:textId="358399D5" w:rsidR="00002B2A" w:rsidRPr="00494117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25.000.000,00</w:t>
            </w:r>
          </w:p>
        </w:tc>
        <w:tc>
          <w:tcPr>
            <w:tcW w:w="1559" w:type="dxa"/>
            <w:vAlign w:val="center"/>
          </w:tcPr>
          <w:p w14:paraId="367F51B3" w14:textId="73911FEB" w:rsidR="00002B2A" w:rsidRPr="00061F43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002B2A" w:rsidRPr="004172C6" w14:paraId="113D83FE" w14:textId="195A2611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05157096" w14:textId="2F7C9C91" w:rsidR="00002B2A" w:rsidRPr="00814F66" w:rsidRDefault="00002B2A" w:rsidP="00002B2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ASSISTENZA – ASSICURAZIONE SPESE MEDICHE DA MALATTIA IN VIAGGIO – BAGAGLIO – ANNULLAMENTO – DANNI AD OCCHIALI/EFFETTI PERSONALI – ASSISTENTI DI LINGUA STRANIERA TEMPORANEAMENTE IN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228CDE6B" w14:textId="63B353DE" w:rsidR="00002B2A" w:rsidRPr="004172C6" w:rsidRDefault="00002B2A" w:rsidP="00002B2A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E6744FE" w14:textId="71A56614" w:rsidR="00002B2A" w:rsidRDefault="00002B2A" w:rsidP="00002B2A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  <w:p w14:paraId="03AB8F2D" w14:textId="77777777" w:rsidR="00002B2A" w:rsidRPr="005E3B83" w:rsidRDefault="00002B2A" w:rsidP="00002B2A">
            <w:pPr>
              <w:rPr>
                <w:lang w:val="it-IT"/>
              </w:rPr>
            </w:pPr>
          </w:p>
          <w:p w14:paraId="32731931" w14:textId="1ACE9EB7" w:rsidR="00002B2A" w:rsidRPr="005E3B83" w:rsidRDefault="00002B2A" w:rsidP="00002B2A">
            <w:pPr>
              <w:rPr>
                <w:lang w:val="it-IT"/>
              </w:rPr>
            </w:pPr>
          </w:p>
        </w:tc>
      </w:tr>
      <w:tr w:rsidR="00002B2A" w:rsidRPr="004172C6" w14:paraId="24F498B2" w14:textId="45A43716" w:rsidTr="00255B15">
        <w:trPr>
          <w:trHeight w:hRule="exact" w:val="227"/>
        </w:trPr>
        <w:tc>
          <w:tcPr>
            <w:tcW w:w="6697" w:type="dxa"/>
            <w:vAlign w:val="center"/>
          </w:tcPr>
          <w:p w14:paraId="55C2E4C7" w14:textId="642723A6" w:rsidR="00002B2A" w:rsidRPr="00814F66" w:rsidRDefault="00002B2A" w:rsidP="00002B2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58 - Oggetto della garanzia Assistenza a scuola - validità territoriale Italia </w:t>
            </w:r>
          </w:p>
        </w:tc>
        <w:tc>
          <w:tcPr>
            <w:tcW w:w="1666" w:type="dxa"/>
            <w:vAlign w:val="center"/>
          </w:tcPr>
          <w:p w14:paraId="30CF8A2C" w14:textId="5507B341" w:rsidR="00002B2A" w:rsidRPr="004172C6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Compresa</w:t>
            </w:r>
          </w:p>
        </w:tc>
        <w:tc>
          <w:tcPr>
            <w:tcW w:w="1559" w:type="dxa"/>
            <w:vAlign w:val="center"/>
          </w:tcPr>
          <w:p w14:paraId="2DE0E01E" w14:textId="77777777" w:rsidR="00002B2A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  <w:p w14:paraId="47E233DD" w14:textId="6C705E5C" w:rsidR="00002B2A" w:rsidRPr="003603F2" w:rsidRDefault="00002B2A" w:rsidP="00002B2A">
            <w:pPr>
              <w:rPr>
                <w:lang w:val="it-IT"/>
              </w:rPr>
            </w:pPr>
          </w:p>
        </w:tc>
      </w:tr>
      <w:tr w:rsidR="00002B2A" w:rsidRPr="004172C6" w14:paraId="33BA53E7" w14:textId="4BEC7C34" w:rsidTr="00255B15">
        <w:trPr>
          <w:trHeight w:hRule="exact" w:val="227"/>
        </w:trPr>
        <w:tc>
          <w:tcPr>
            <w:tcW w:w="6697" w:type="dxa"/>
            <w:vAlign w:val="center"/>
          </w:tcPr>
          <w:p w14:paraId="5692AEEB" w14:textId="2B04911C" w:rsidR="00002B2A" w:rsidRPr="00814F66" w:rsidRDefault="00002B2A" w:rsidP="00002B2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lastRenderedPageBreak/>
              <w:t>Art. 60 - Oggetto della garanzia Assistenza in viaggio - validità territoriale mondo</w:t>
            </w:r>
          </w:p>
        </w:tc>
        <w:tc>
          <w:tcPr>
            <w:tcW w:w="1666" w:type="dxa"/>
            <w:vAlign w:val="center"/>
          </w:tcPr>
          <w:p w14:paraId="544D476F" w14:textId="4D2EAB75" w:rsidR="00002B2A" w:rsidRPr="004172C6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Compresa</w:t>
            </w:r>
          </w:p>
        </w:tc>
        <w:tc>
          <w:tcPr>
            <w:tcW w:w="1559" w:type="dxa"/>
            <w:vAlign w:val="center"/>
          </w:tcPr>
          <w:p w14:paraId="4A65A557" w14:textId="02E55FC9" w:rsidR="00002B2A" w:rsidRPr="00061F43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35850FE0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73FF6957" w14:textId="33DE5767" w:rsidR="00545071" w:rsidRPr="002604FD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604F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60 lett. f) - Prolungamento soggiorno (euro/gg fino ad un massimo di 10 gg)- validità territoriale mondo</w:t>
            </w:r>
          </w:p>
        </w:tc>
        <w:tc>
          <w:tcPr>
            <w:tcW w:w="1666" w:type="dxa"/>
            <w:vAlign w:val="center"/>
          </w:tcPr>
          <w:p w14:paraId="28792824" w14:textId="0D714939" w:rsidR="00545071" w:rsidRPr="002604FD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604F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100,00</w:t>
            </w:r>
          </w:p>
        </w:tc>
        <w:tc>
          <w:tcPr>
            <w:tcW w:w="1559" w:type="dxa"/>
            <w:vAlign w:val="center"/>
          </w:tcPr>
          <w:p w14:paraId="4B05B888" w14:textId="40AE758F" w:rsidR="00545071" w:rsidRPr="002604FD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2604FD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2604FD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2604FD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2604FD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2604FD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604FD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604FD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604FD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604FD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604FD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30B4B1E4" w14:textId="3884DB44" w:rsidTr="00255B15">
        <w:trPr>
          <w:trHeight w:hRule="exact" w:val="227"/>
        </w:trPr>
        <w:tc>
          <w:tcPr>
            <w:tcW w:w="6697" w:type="dxa"/>
            <w:vAlign w:val="center"/>
          </w:tcPr>
          <w:p w14:paraId="0E3191F3" w14:textId="6E95CAB8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60 lett. </w:t>
            </w:r>
            <w:r w:rsidR="004E498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) - Spese funerarie a seguito di infortunio - validità territoriale mondo</w:t>
            </w:r>
          </w:p>
        </w:tc>
        <w:tc>
          <w:tcPr>
            <w:tcW w:w="1666" w:type="dxa"/>
            <w:vAlign w:val="center"/>
          </w:tcPr>
          <w:p w14:paraId="1EB8C044" w14:textId="4FD08230" w:rsidR="00545071" w:rsidRPr="00F52D22" w:rsidRDefault="001315F8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="0054507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BDC7F51" w14:textId="5473D8B0" w:rsidR="00545071" w:rsidRPr="00061F43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3F6FB59B" w14:textId="350D286F" w:rsidTr="00255B15">
        <w:trPr>
          <w:trHeight w:hRule="exact" w:val="227"/>
        </w:trPr>
        <w:tc>
          <w:tcPr>
            <w:tcW w:w="6697" w:type="dxa"/>
            <w:vAlign w:val="center"/>
          </w:tcPr>
          <w:p w14:paraId="1F1952B8" w14:textId="1445F99A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62 - Assicurazione Spese mediche da malattia in viaggio - validità territoriale mondo</w:t>
            </w:r>
          </w:p>
        </w:tc>
        <w:tc>
          <w:tcPr>
            <w:tcW w:w="1666" w:type="dxa"/>
            <w:vAlign w:val="center"/>
          </w:tcPr>
          <w:p w14:paraId="29871CFC" w14:textId="03F6835D" w:rsidR="00545071" w:rsidRPr="00F52D22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FA0F3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1315F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Pr="00FA0F3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4D4F447" w14:textId="48DF8A5E" w:rsidR="00545071" w:rsidRPr="00061F43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2297CD01" w14:textId="08AC2C5A" w:rsidTr="00255B15">
        <w:trPr>
          <w:trHeight w:hRule="exact" w:val="227"/>
        </w:trPr>
        <w:tc>
          <w:tcPr>
            <w:tcW w:w="6697" w:type="dxa"/>
            <w:vAlign w:val="center"/>
          </w:tcPr>
          <w:p w14:paraId="3B96CEC8" w14:textId="7A9D1AC5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66 - Massimali e limiti garanzia bagaglio - validità territoriale mondo</w:t>
            </w:r>
          </w:p>
        </w:tc>
        <w:tc>
          <w:tcPr>
            <w:tcW w:w="1666" w:type="dxa"/>
            <w:vAlign w:val="center"/>
          </w:tcPr>
          <w:p w14:paraId="23878F79" w14:textId="2EAE1503" w:rsidR="00545071" w:rsidRPr="00F52D22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500,00</w:t>
            </w:r>
          </w:p>
        </w:tc>
        <w:tc>
          <w:tcPr>
            <w:tcW w:w="1559" w:type="dxa"/>
            <w:vAlign w:val="center"/>
          </w:tcPr>
          <w:p w14:paraId="502E2307" w14:textId="2CCC06B3" w:rsidR="00545071" w:rsidRPr="00061F43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4866FA23" w14:textId="1502B570" w:rsidTr="00517DE8">
        <w:trPr>
          <w:trHeight w:hRule="exact" w:val="244"/>
        </w:trPr>
        <w:tc>
          <w:tcPr>
            <w:tcW w:w="6697" w:type="dxa"/>
            <w:vAlign w:val="center"/>
          </w:tcPr>
          <w:p w14:paraId="34A0741C" w14:textId="2A846A2A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69 - Massimali e limiti garanzia annullamento (infortunio e/o malattia improvvisa)</w:t>
            </w:r>
          </w:p>
        </w:tc>
        <w:tc>
          <w:tcPr>
            <w:tcW w:w="1666" w:type="dxa"/>
            <w:vAlign w:val="center"/>
          </w:tcPr>
          <w:p w14:paraId="0A931A5C" w14:textId="04587173" w:rsidR="00545071" w:rsidRPr="00F52D22" w:rsidRDefault="00FE1FDF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</w:t>
            </w:r>
            <w:r w:rsidR="0054507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23F740C3" w14:textId="21D852AB" w:rsidR="00545071" w:rsidRPr="00061F43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491C9482" w14:textId="5F7C3FB8" w:rsidTr="00517DE8">
        <w:trPr>
          <w:trHeight w:hRule="exact" w:val="276"/>
        </w:trPr>
        <w:tc>
          <w:tcPr>
            <w:tcW w:w="6697" w:type="dxa"/>
            <w:vAlign w:val="center"/>
          </w:tcPr>
          <w:p w14:paraId="3196EBD4" w14:textId="6319E5B8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74 lett. A) - Assicurazione Assistenti di lingua straniera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 spese mediche da malattia</w:t>
            </w:r>
          </w:p>
        </w:tc>
        <w:tc>
          <w:tcPr>
            <w:tcW w:w="1666" w:type="dxa"/>
            <w:vAlign w:val="center"/>
          </w:tcPr>
          <w:p w14:paraId="05E1F910" w14:textId="0A63795D" w:rsidR="00545071" w:rsidRPr="00F52D22" w:rsidRDefault="00FE1FDF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</w:t>
            </w:r>
            <w:r w:rsidR="0054507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3CA56F9A" w14:textId="211CE1B8" w:rsidR="00545071" w:rsidRPr="00061F43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63A1D3E0" w14:textId="31B74728" w:rsidTr="00517DE8">
        <w:trPr>
          <w:trHeight w:hRule="exact" w:val="293"/>
        </w:trPr>
        <w:tc>
          <w:tcPr>
            <w:tcW w:w="6697" w:type="dxa"/>
            <w:vAlign w:val="center"/>
          </w:tcPr>
          <w:p w14:paraId="687A13D2" w14:textId="737A421F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74 lett. B)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Assicurazione Assistenti di lingua straniera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rimpatrio sanitario</w:t>
            </w:r>
          </w:p>
        </w:tc>
        <w:tc>
          <w:tcPr>
            <w:tcW w:w="1666" w:type="dxa"/>
            <w:vAlign w:val="center"/>
          </w:tcPr>
          <w:p w14:paraId="72778ED1" w14:textId="466DDF22" w:rsidR="00545071" w:rsidRPr="001054E5" w:rsidRDefault="00FE1FDF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</w:t>
            </w:r>
            <w:r w:rsidR="0054507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  <w:p w14:paraId="6FAEEE6B" w14:textId="77777777" w:rsidR="00545071" w:rsidRDefault="00545071" w:rsidP="00545071">
            <w:pPr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</w:p>
          <w:p w14:paraId="2E573BE7" w14:textId="42981C90" w:rsidR="00545071" w:rsidRPr="00C94F23" w:rsidRDefault="00545071" w:rsidP="00545071">
            <w:pPr>
              <w:spacing w:after="120"/>
              <w:rPr>
                <w:highlight w:val="green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5F3185B2" w14:textId="4624E885" w:rsidR="00545071" w:rsidRPr="00061F43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4F655A4B" w14:textId="09E2F866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524A12BD" w14:textId="70E5A3EA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ASSICURAZIONE DANNI AD OCCHIALI ED EFFETTI PERSONALI - VALIDITA' TERRITORIALE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7EBDB8BE" w14:textId="69676730" w:rsidR="00545071" w:rsidRPr="004172C6" w:rsidRDefault="00545071" w:rsidP="00545071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636028C2" w14:textId="3C32240E" w:rsidR="00545071" w:rsidRPr="004172C6" w:rsidRDefault="00545071" w:rsidP="00545071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545071" w:rsidRPr="004172C6" w14:paraId="447D0A6B" w14:textId="7B089428" w:rsidTr="00C513A7">
        <w:trPr>
          <w:trHeight w:hRule="exact" w:val="258"/>
        </w:trPr>
        <w:tc>
          <w:tcPr>
            <w:tcW w:w="6697" w:type="dxa"/>
            <w:vAlign w:val="center"/>
          </w:tcPr>
          <w:p w14:paraId="7E45C017" w14:textId="35A4108F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71 - Assicurazione danni ad occhiali ed effetti personali - soggetti assicurati</w:t>
            </w:r>
          </w:p>
        </w:tc>
        <w:tc>
          <w:tcPr>
            <w:tcW w:w="1666" w:type="dxa"/>
            <w:vAlign w:val="center"/>
          </w:tcPr>
          <w:p w14:paraId="54E7322F" w14:textId="619A681A" w:rsidR="00545071" w:rsidRPr="001850F5" w:rsidRDefault="00545071" w:rsidP="00545071">
            <w:pPr>
              <w:pStyle w:val="TableParagraph"/>
              <w:spacing w:before="0" w:after="120"/>
              <w:ind w:left="50" w:right="48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  <w:lang w:val="it-IT"/>
              </w:rPr>
            </w:pPr>
            <w:r w:rsidRPr="00FF6AB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Alunni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/operatori </w:t>
            </w:r>
          </w:p>
        </w:tc>
        <w:tc>
          <w:tcPr>
            <w:tcW w:w="1559" w:type="dxa"/>
            <w:vAlign w:val="center"/>
          </w:tcPr>
          <w:p w14:paraId="196F7FE0" w14:textId="3770DBA5" w:rsidR="00545071" w:rsidRPr="00225F5D" w:rsidRDefault="00545071" w:rsidP="00545071">
            <w:pPr>
              <w:spacing w:after="120"/>
              <w:ind w:left="50" w:right="138"/>
              <w:jc w:val="center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  <w:r w:rsidRPr="00FF6AB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Alunni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/operatori</w:t>
            </w:r>
          </w:p>
          <w:p w14:paraId="1328C223" w14:textId="0284F5DD" w:rsidR="00545071" w:rsidRPr="005F48E2" w:rsidRDefault="00545071" w:rsidP="00545071">
            <w:pPr>
              <w:pStyle w:val="TableParagraph"/>
              <w:spacing w:before="0" w:after="120"/>
              <w:ind w:left="50" w:right="48"/>
              <w:jc w:val="center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</w:p>
        </w:tc>
      </w:tr>
      <w:tr w:rsidR="00545071" w:rsidRPr="00225F5D" w14:paraId="5D408A01" w14:textId="1DAC7915" w:rsidTr="00255B15">
        <w:trPr>
          <w:trHeight w:hRule="exact" w:val="227"/>
        </w:trPr>
        <w:tc>
          <w:tcPr>
            <w:tcW w:w="6697" w:type="dxa"/>
            <w:vAlign w:val="center"/>
          </w:tcPr>
          <w:p w14:paraId="0C058071" w14:textId="13C155FA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72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Massimali e limiti assicurazione danni ad occhiali ed effetti personali </w:t>
            </w:r>
          </w:p>
        </w:tc>
        <w:tc>
          <w:tcPr>
            <w:tcW w:w="1666" w:type="dxa"/>
            <w:vAlign w:val="center"/>
          </w:tcPr>
          <w:p w14:paraId="4A1D3329" w14:textId="7A61E2EE" w:rsidR="00545071" w:rsidRPr="004172C6" w:rsidRDefault="00E8620B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</w:t>
            </w:r>
            <w:bookmarkStart w:id="0" w:name="_GoBack"/>
            <w:bookmarkEnd w:id="0"/>
            <w:r w:rsidR="0054507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0,00</w:t>
            </w:r>
          </w:p>
        </w:tc>
        <w:tc>
          <w:tcPr>
            <w:tcW w:w="1559" w:type="dxa"/>
            <w:vAlign w:val="center"/>
          </w:tcPr>
          <w:p w14:paraId="1773761D" w14:textId="5296AE05" w:rsidR="00545071" w:rsidRPr="00225F5D" w:rsidRDefault="00545071" w:rsidP="00545071">
            <w:pPr>
              <w:spacing w:after="120"/>
              <w:ind w:left="50"/>
              <w:jc w:val="right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  <w:p w14:paraId="28CC7246" w14:textId="77777777" w:rsidR="00545071" w:rsidRPr="00225F5D" w:rsidRDefault="00545071" w:rsidP="00545071">
            <w:pPr>
              <w:spacing w:after="120"/>
              <w:ind w:left="50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</w:p>
          <w:p w14:paraId="7CADCF3A" w14:textId="4386E358" w:rsidR="00545071" w:rsidRPr="00225F5D" w:rsidRDefault="00545071" w:rsidP="00545071">
            <w:pPr>
              <w:spacing w:after="120"/>
              <w:ind w:left="50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</w:p>
        </w:tc>
      </w:tr>
      <w:tr w:rsidR="00545071" w:rsidRPr="004172C6" w14:paraId="56DC93D4" w14:textId="32F3D18B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0FFB279A" w14:textId="77777777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TUTELA LEGALE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312AED41" w14:textId="081712A7" w:rsidR="00545071" w:rsidRPr="004172C6" w:rsidRDefault="00545071" w:rsidP="00545071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4EBA8382" w14:textId="4AE14AC1" w:rsidR="00545071" w:rsidRPr="004172C6" w:rsidRDefault="00545071" w:rsidP="00545071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545071" w:rsidRPr="004172C6" w14:paraId="5EA63FB5" w14:textId="459DE660" w:rsidTr="00255B15">
        <w:trPr>
          <w:trHeight w:hRule="exact" w:val="227"/>
        </w:trPr>
        <w:tc>
          <w:tcPr>
            <w:tcW w:w="6697" w:type="dxa"/>
            <w:vAlign w:val="center"/>
          </w:tcPr>
          <w:p w14:paraId="611A6A4B" w14:textId="3A161A76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78 - Garanzie aggiuntive</w:t>
            </w:r>
          </w:p>
        </w:tc>
        <w:tc>
          <w:tcPr>
            <w:tcW w:w="1666" w:type="dxa"/>
            <w:vAlign w:val="center"/>
          </w:tcPr>
          <w:p w14:paraId="4D6CB69B" w14:textId="14011238" w:rsidR="00545071" w:rsidRPr="004172C6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</w:tcPr>
          <w:p w14:paraId="559BDAD3" w14:textId="3DE6BD63" w:rsidR="00545071" w:rsidRPr="005F48E2" w:rsidRDefault="00545071" w:rsidP="00545071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0CF6D80C" w14:textId="5726A459" w:rsidTr="00255B15">
        <w:trPr>
          <w:trHeight w:hRule="exact" w:val="227"/>
        </w:trPr>
        <w:tc>
          <w:tcPr>
            <w:tcW w:w="6697" w:type="dxa"/>
            <w:vAlign w:val="center"/>
          </w:tcPr>
          <w:p w14:paraId="44971333" w14:textId="3B689189" w:rsidR="00545071" w:rsidRPr="00814F66" w:rsidRDefault="00545071" w:rsidP="00545071">
            <w:pPr>
              <w:pStyle w:val="TableParagraph"/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78.5 - Sanzioni Amministrative di vario genere </w:t>
            </w:r>
          </w:p>
        </w:tc>
        <w:tc>
          <w:tcPr>
            <w:tcW w:w="1666" w:type="dxa"/>
            <w:vAlign w:val="center"/>
          </w:tcPr>
          <w:p w14:paraId="72C865D0" w14:textId="033DC5FD" w:rsidR="00545071" w:rsidRPr="004C4BF0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2.500,00</w:t>
            </w:r>
          </w:p>
        </w:tc>
        <w:tc>
          <w:tcPr>
            <w:tcW w:w="1559" w:type="dxa"/>
          </w:tcPr>
          <w:p w14:paraId="007BC00E" w14:textId="57FC52F5" w:rsidR="00545071" w:rsidRPr="005F48E2" w:rsidRDefault="00545071" w:rsidP="00545071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78E09B0A" w14:textId="268384C5" w:rsidTr="00255B15">
        <w:trPr>
          <w:trHeight w:hRule="exact" w:val="227"/>
        </w:trPr>
        <w:tc>
          <w:tcPr>
            <w:tcW w:w="6697" w:type="dxa"/>
            <w:vAlign w:val="center"/>
          </w:tcPr>
          <w:p w14:paraId="2AE6F612" w14:textId="59EB8560" w:rsidR="00545071" w:rsidRPr="00591B4C" w:rsidRDefault="00545071" w:rsidP="00545071">
            <w:pPr>
              <w:spacing w:after="120"/>
              <w:rPr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78.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Vertenze contrattuali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797AD8EB" w14:textId="1E6A5869" w:rsidR="00545071" w:rsidRPr="004C4BF0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</w:tcPr>
          <w:p w14:paraId="1E894F70" w14:textId="06077299" w:rsidR="00545071" w:rsidRPr="005F48E2" w:rsidRDefault="00545071" w:rsidP="00545071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FE1FDF" w:rsidRPr="004172C6" w14:paraId="6DD9B4A1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6020B2B7" w14:textId="438268EE" w:rsidR="00FE1FDF" w:rsidRPr="002604FD" w:rsidRDefault="00282692" w:rsidP="00545071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604F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78.9 – Rivalsa della Pubblica Amministrazione e Corte dei conti</w:t>
            </w:r>
          </w:p>
        </w:tc>
        <w:tc>
          <w:tcPr>
            <w:tcW w:w="1666" w:type="dxa"/>
            <w:vAlign w:val="center"/>
          </w:tcPr>
          <w:p w14:paraId="6174F21E" w14:textId="1C134D15" w:rsidR="00FE1FDF" w:rsidRPr="002604FD" w:rsidRDefault="00282692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604F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</w:tcPr>
          <w:p w14:paraId="5E79485B" w14:textId="1308611E" w:rsidR="00FE1FDF" w:rsidRPr="002604FD" w:rsidRDefault="00282692" w:rsidP="00545071">
            <w:pPr>
              <w:spacing w:after="120"/>
              <w:ind w:left="5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2604FD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2604FD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2604FD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2604FD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2604FD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604FD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604FD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604FD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604FD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604FD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623ACAFC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3F6317DA" w14:textId="78B7BBB4" w:rsidR="00545071" w:rsidRPr="00814F66" w:rsidRDefault="00545071" w:rsidP="00545071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80 -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Massimal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assicurat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o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per singolo sinistro</w:t>
            </w:r>
          </w:p>
        </w:tc>
        <w:tc>
          <w:tcPr>
            <w:tcW w:w="1666" w:type="dxa"/>
            <w:vAlign w:val="center"/>
          </w:tcPr>
          <w:p w14:paraId="5796DD43" w14:textId="0C5079DE" w:rsidR="00545071" w:rsidRDefault="00414DD6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54507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1559" w:type="dxa"/>
          </w:tcPr>
          <w:p w14:paraId="51B32FBA" w14:textId="66C41924" w:rsidR="00545071" w:rsidRPr="00BD0B88" w:rsidRDefault="00545071" w:rsidP="00545071">
            <w:pPr>
              <w:spacing w:after="120"/>
              <w:ind w:left="5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3C7FF3AD" w14:textId="14B940D0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5BA8CF95" w14:textId="12D98C6F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ASSICURAZIONE KASKO VEICOLI DEI REVISORI DEI CONTI - VALIDITA' TERRITORIALE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76307831" w14:textId="70D63A76" w:rsidR="00545071" w:rsidRPr="004172C6" w:rsidRDefault="00545071" w:rsidP="00545071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21F8217A" w14:textId="7FEA9B47" w:rsidR="00545071" w:rsidRPr="004172C6" w:rsidRDefault="00545071" w:rsidP="00545071">
            <w:pPr>
              <w:pStyle w:val="TableParagraph"/>
              <w:spacing w:before="0" w:after="120"/>
              <w:ind w:left="17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545071" w:rsidRPr="004172C6" w14:paraId="23CDC548" w14:textId="4729001A" w:rsidTr="00255B15">
        <w:trPr>
          <w:trHeight w:hRule="exact" w:val="227"/>
        </w:trPr>
        <w:tc>
          <w:tcPr>
            <w:tcW w:w="6697" w:type="dxa"/>
            <w:vAlign w:val="center"/>
          </w:tcPr>
          <w:p w14:paraId="37CDF78C" w14:textId="2E3DDF85" w:rsidR="00545071" w:rsidRPr="00814F66" w:rsidRDefault="00545071" w:rsidP="00545071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shd w:val="clear" w:color="auto" w:fill="FDE67E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88 - Oggetto dell’assicurazione</w:t>
            </w:r>
          </w:p>
        </w:tc>
        <w:tc>
          <w:tcPr>
            <w:tcW w:w="1666" w:type="dxa"/>
            <w:vAlign w:val="center"/>
          </w:tcPr>
          <w:p w14:paraId="739E87D4" w14:textId="1740C007" w:rsidR="00545071" w:rsidRPr="004172C6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64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  <w:tc>
          <w:tcPr>
            <w:tcW w:w="1559" w:type="dxa"/>
            <w:vAlign w:val="center"/>
          </w:tcPr>
          <w:p w14:paraId="0AF5BF2D" w14:textId="3BBD4944" w:rsidR="00545071" w:rsidRPr="00D57E77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664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</w:tr>
      <w:tr w:rsidR="00545071" w:rsidRPr="004172C6" w14:paraId="769C0D8D" w14:textId="10B3D55A" w:rsidTr="00255B15">
        <w:trPr>
          <w:trHeight w:hRule="exact" w:val="227"/>
        </w:trPr>
        <w:tc>
          <w:tcPr>
            <w:tcW w:w="6697" w:type="dxa"/>
            <w:vAlign w:val="center"/>
          </w:tcPr>
          <w:p w14:paraId="13B401B4" w14:textId="1FB3EB11" w:rsidR="00545071" w:rsidRPr="00814F66" w:rsidRDefault="00545071" w:rsidP="00545071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89 - Somma assicurata a primo rischio assoluto</w:t>
            </w:r>
          </w:p>
        </w:tc>
        <w:tc>
          <w:tcPr>
            <w:tcW w:w="1666" w:type="dxa"/>
            <w:vAlign w:val="center"/>
          </w:tcPr>
          <w:p w14:paraId="7BB1FF4C" w14:textId="6627D62B" w:rsidR="00545071" w:rsidRPr="004172C6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64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  <w:tc>
          <w:tcPr>
            <w:tcW w:w="1559" w:type="dxa"/>
            <w:vAlign w:val="center"/>
          </w:tcPr>
          <w:p w14:paraId="5E0C936B" w14:textId="7B5FFA96" w:rsidR="00545071" w:rsidRPr="00D57E77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664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</w:tr>
      <w:tr w:rsidR="00545071" w:rsidRPr="004172C6" w14:paraId="5E6948B1" w14:textId="77777777" w:rsidTr="00C513A7">
        <w:trPr>
          <w:trHeight w:hRule="exact" w:val="330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78EE604F" w14:textId="65B2865A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LTRE PRESTAZIONI COMPLEMENTARI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6BF1BE18" w14:textId="047A83E8" w:rsidR="00545071" w:rsidRPr="004172C6" w:rsidRDefault="00545071" w:rsidP="00545071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8728F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SÌ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4168140" w14:textId="2576E7DC" w:rsidR="00545071" w:rsidRPr="004172C6" w:rsidRDefault="00545071" w:rsidP="00545071">
            <w:pPr>
              <w:pStyle w:val="TableParagraph"/>
              <w:spacing w:before="0" w:after="120"/>
              <w:ind w:left="17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NO</w:t>
            </w:r>
          </w:p>
        </w:tc>
      </w:tr>
      <w:tr w:rsidR="00545071" w:rsidRPr="00D57E77" w14:paraId="2BDBBDE9" w14:textId="77777777" w:rsidTr="00E73757">
        <w:trPr>
          <w:trHeight w:hRule="exact" w:val="227"/>
        </w:trPr>
        <w:tc>
          <w:tcPr>
            <w:tcW w:w="6697" w:type="dxa"/>
            <w:vAlign w:val="center"/>
          </w:tcPr>
          <w:p w14:paraId="0816A358" w14:textId="086F2670" w:rsidR="00545071" w:rsidRPr="00D87767" w:rsidRDefault="00545071" w:rsidP="00545071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shd w:val="clear" w:color="auto" w:fill="FDE67E"/>
                <w:lang w:val="it-IT"/>
              </w:rPr>
            </w:pPr>
            <w:r w:rsidRPr="00D877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Emissione polizze, modulistica e guide per la Scuola e gli assicurati su piattaforma dedicata</w:t>
            </w:r>
          </w:p>
        </w:tc>
        <w:tc>
          <w:tcPr>
            <w:tcW w:w="1666" w:type="dxa"/>
            <w:vAlign w:val="center"/>
          </w:tcPr>
          <w:p w14:paraId="67850FCD" w14:textId="30B6BFB0" w:rsidR="00545071" w:rsidRPr="004172C6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6BC2B72" w14:textId="770048B8" w:rsidR="00545071" w:rsidRPr="00D57E77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D57E77" w14:paraId="4052F7A6" w14:textId="77777777" w:rsidTr="00E73757">
        <w:trPr>
          <w:trHeight w:hRule="exact" w:val="227"/>
        </w:trPr>
        <w:tc>
          <w:tcPr>
            <w:tcW w:w="6697" w:type="dxa"/>
            <w:vAlign w:val="center"/>
          </w:tcPr>
          <w:p w14:paraId="2811531C" w14:textId="21D65858" w:rsidR="00545071" w:rsidRPr="00D87767" w:rsidRDefault="00545071" w:rsidP="00545071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877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Gestione sinistri su piattaforma dedicata</w:t>
            </w:r>
          </w:p>
        </w:tc>
        <w:tc>
          <w:tcPr>
            <w:tcW w:w="1666" w:type="dxa"/>
            <w:vAlign w:val="center"/>
          </w:tcPr>
          <w:p w14:paraId="3BAE2D3E" w14:textId="5ADC0EA8" w:rsidR="00545071" w:rsidRPr="004172C6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40A75B9" w14:textId="5EA2EA4A" w:rsidR="00545071" w:rsidRPr="00D57E77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D57E77" w14:paraId="1B7DD43A" w14:textId="77777777" w:rsidTr="00E73757">
        <w:trPr>
          <w:trHeight w:hRule="exact" w:val="227"/>
        </w:trPr>
        <w:tc>
          <w:tcPr>
            <w:tcW w:w="6697" w:type="dxa"/>
            <w:vAlign w:val="center"/>
          </w:tcPr>
          <w:p w14:paraId="65B404C2" w14:textId="69614E82" w:rsidR="00545071" w:rsidRPr="00D87767" w:rsidRDefault="00545071" w:rsidP="00545071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877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Consultazione online dei sinistri denunciati anche dopo la scadenza della polizza </w:t>
            </w:r>
          </w:p>
        </w:tc>
        <w:tc>
          <w:tcPr>
            <w:tcW w:w="1666" w:type="dxa"/>
            <w:vAlign w:val="center"/>
          </w:tcPr>
          <w:p w14:paraId="462763E9" w14:textId="2B030F45" w:rsidR="00545071" w:rsidRPr="006648C7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030CEE3" w14:textId="2F6DA39B" w:rsidR="00545071" w:rsidRPr="006648C7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</w:tbl>
    <w:p w14:paraId="420DAACF" w14:textId="54437BC5" w:rsidR="00AB41AA" w:rsidRDefault="00916D07" w:rsidP="00824C09">
      <w:pPr>
        <w:pStyle w:val="Corpotesto"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D57E77">
        <w:rPr>
          <w:rFonts w:asciiTheme="minorHAnsi" w:hAnsiTheme="minorHAnsi" w:cstheme="minorHAnsi"/>
          <w:sz w:val="20"/>
          <w:szCs w:val="20"/>
          <w:lang w:val="it-IT"/>
        </w:rPr>
        <w:t xml:space="preserve">Tabella indennizzi </w:t>
      </w:r>
      <w:r w:rsidR="00AA72FB">
        <w:rPr>
          <w:rFonts w:asciiTheme="minorHAnsi" w:hAnsiTheme="minorHAnsi" w:cstheme="minorHAnsi"/>
          <w:sz w:val="20"/>
          <w:szCs w:val="20"/>
          <w:lang w:val="it-IT"/>
        </w:rPr>
        <w:t xml:space="preserve">per ogni singolo punto di </w:t>
      </w:r>
      <w:r w:rsidRPr="00D57E77">
        <w:rPr>
          <w:rFonts w:asciiTheme="minorHAnsi" w:hAnsiTheme="minorHAnsi" w:cstheme="minorHAnsi"/>
          <w:sz w:val="20"/>
          <w:szCs w:val="20"/>
          <w:lang w:val="it-IT"/>
        </w:rPr>
        <w:t xml:space="preserve">invalidità permanente </w:t>
      </w:r>
    </w:p>
    <w:tbl>
      <w:tblPr>
        <w:tblW w:w="10632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890"/>
        <w:gridCol w:w="647"/>
        <w:gridCol w:w="466"/>
        <w:gridCol w:w="890"/>
        <w:gridCol w:w="731"/>
        <w:gridCol w:w="487"/>
        <w:gridCol w:w="850"/>
        <w:gridCol w:w="851"/>
        <w:gridCol w:w="425"/>
        <w:gridCol w:w="850"/>
        <w:gridCol w:w="851"/>
        <w:gridCol w:w="567"/>
        <w:gridCol w:w="850"/>
        <w:gridCol w:w="851"/>
      </w:tblGrid>
      <w:tr w:rsidR="00392F5D" w:rsidRPr="00074907" w14:paraId="6E1B2682" w14:textId="1683ED05" w:rsidTr="00F340FA">
        <w:trPr>
          <w:trHeight w:hRule="exact" w:val="3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2D5C291C" w14:textId="77777777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DB3FDA9" w14:textId="237B7715" w:rsidR="00392F5D" w:rsidRPr="00B72C44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 xml:space="preserve">Indennità di riferimento €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43A1E46C" w14:textId="193DFA2B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34C4E77D" w14:textId="77777777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04FEDD84" w14:textId="63A6F5C4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0F1819A" w14:textId="0EA4A7CD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val="it-IT" w:eastAsia="it-IT" w:bidi="it-IT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4C05A698" w14:textId="77777777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FD4F129" w14:textId="354A1DD9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DAE10C4" w14:textId="62B60588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77346BF6" w14:textId="51579038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311EB3CE" w14:textId="07D75371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0B5EFF1" w14:textId="6060CCF1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1E4ADFF" w14:textId="0E334A4C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CF3C00A" w14:textId="422D82FB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28A577" w14:textId="2375D96F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</w:tr>
      <w:tr w:rsidR="00535F1D" w:rsidRPr="00074907" w14:paraId="6BDC3B67" w14:textId="5860BF77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A14922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5D4A8" w14:textId="473D5BF5" w:rsidR="00535F1D" w:rsidRPr="00A54567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580,00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7F533A" w14:textId="77323BFA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8A28C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030C4" w14:textId="6349FE6D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30.450,00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0C3D5" w14:textId="7E246327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5763A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58396" w14:textId="71AB27BD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87.290,00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29C7B" w14:textId="6D40E710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5D647" w14:textId="0C6E4E7B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A31E5" w14:textId="6E15650B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5E67C" w14:textId="3D3B7D9F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8D857" w14:textId="3EC2E271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03349" w14:textId="6E895EBD" w:rsidR="00535F1D" w:rsidRPr="00EE04A0" w:rsidRDefault="00535F1D" w:rsidP="00535F1D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E0E07" w14:textId="6EAC7B7D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22EFB6E3" w14:textId="548CD532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FCDFC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09D56" w14:textId="75EA4A28" w:rsidR="00535F1D" w:rsidRPr="00A61DED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1.160,00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EE2837" w14:textId="75CBF91C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9C6EF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45A06" w14:textId="62DCC983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32.625,00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18988" w14:textId="50FB9808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5DD8E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B15E6F" w14:textId="4ED4411B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90.480,00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D7EEEF" w14:textId="6DED36B6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0BDF7" w14:textId="7B2C1135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0466F2" w14:textId="306DFC74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5E0A4" w14:textId="2E4F1ACC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E574A" w14:textId="2718104B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771A5" w14:textId="6FA67E96" w:rsidR="00535F1D" w:rsidRPr="00EE04A0" w:rsidRDefault="00535F1D" w:rsidP="00535F1D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BB0E9" w14:textId="6A0A57F4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063809F6" w14:textId="3C1EBB01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7E42D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49C5" w14:textId="06FA56CE" w:rsidR="00535F1D" w:rsidRPr="00A61DED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1.740</w:t>
            </w:r>
            <w:r w:rsidRPr="00A545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977A7" w14:textId="5740B0F3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00B52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E02C9" w14:textId="5FDC42C5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34.800,00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F37D5" w14:textId="44FE8054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DC7B6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36929" w14:textId="08839C25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93.670,00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C1D48" w14:textId="4058E585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60DC7" w14:textId="78619A5F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B7ADD" w14:textId="2B8285F5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4A88D" w14:textId="2BC3DC60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53597" w14:textId="6AF7D3C9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5E2BB" w14:textId="50AC6C95" w:rsidR="00535F1D" w:rsidRPr="00EE04A0" w:rsidRDefault="00535F1D" w:rsidP="00535F1D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8DF79" w14:textId="29DD1B10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08EA6150" w14:textId="43A1CAB9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E2D6AB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028D5" w14:textId="68877484" w:rsidR="00535F1D" w:rsidRPr="00A61DED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2.610</w:t>
            </w:r>
            <w:r w:rsidRPr="00EB4B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522FB8" w14:textId="6307EF31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D7844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8346E" w14:textId="6210FEC7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36.975,00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B9B0C" w14:textId="4D0DC4EA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80D19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B6E19" w14:textId="65EA4F7F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96.860,00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26EFD" w14:textId="2D69ED78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DB6BC8" w14:textId="77885CD0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2A20F" w14:textId="1609665D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A57CB" w14:textId="13EA27AB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00173" w14:textId="3C42FDAB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4771E" w14:textId="671D3CC1" w:rsidR="00535F1D" w:rsidRPr="00EE04A0" w:rsidRDefault="00535F1D" w:rsidP="00535F1D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AE3AB" w14:textId="2263EC1D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7158AE58" w14:textId="3E2CD40A" w:rsidTr="00F340FA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A4025F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B0ED4" w14:textId="6FCC8D2E" w:rsidR="00535F1D" w:rsidRPr="00A61DED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3.480</w:t>
            </w:r>
            <w:r w:rsidRPr="00EB4B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FBB4DB" w14:textId="63DB3AC9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5EDD5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91AC3" w14:textId="614496FB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39.150,00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1C7AA" w14:textId="01101743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5A2F1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8DDC0" w14:textId="24162562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EF1AC" w14:textId="53C7D961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005A9" w14:textId="33A51FBD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B6086D" w14:textId="3F464D48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A3C64" w14:textId="190087F7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E03E1" w14:textId="34D6FC4F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7B71D" w14:textId="7FA4DABB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F50F5" w14:textId="6E65C9F5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73F35887" w14:textId="2461B23A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256BDD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C6BE4" w14:textId="606634D3" w:rsidR="00535F1D" w:rsidRPr="00A61DED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4.350,00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7EDE8" w14:textId="6224C4BD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E910E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12297" w14:textId="674865F8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42.050,00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FB3A1" w14:textId="3264983D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B16C2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4E047" w14:textId="4EDEAFA2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CA1F4" w14:textId="34EB2E56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CC86E" w14:textId="2BFCE979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1E61F" w14:textId="7A57BEAE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92372" w14:textId="446CD517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61C03" w14:textId="560B8C10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D7661" w14:textId="20A94635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F3223" w14:textId="5201A966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0210F01A" w14:textId="2333451A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982575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9B0C1" w14:textId="070D24AE" w:rsidR="00535F1D" w:rsidRPr="00A61DED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5.800,00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E1E16E" w14:textId="06E3CC85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21054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8D132" w14:textId="4FF67252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44.950,00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9386A" w14:textId="7008F12A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60271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86AE9" w14:textId="62C9E3C4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5DA6B2" w14:textId="3D5D79C0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A5FE3" w14:textId="26E1E84F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8D48E0" w14:textId="5A25ED77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9929F" w14:textId="1E379C57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1A92A" w14:textId="3DA199E4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3B0C2" w14:textId="5EA3E768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ECEDD" w14:textId="24CC8F63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74035DF3" w14:textId="6482B4A6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D7BEF4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27749" w14:textId="51195408" w:rsidR="00535F1D" w:rsidRPr="00A61DED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7.250,00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C5889D" w14:textId="166EBCEC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169DB7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73FDE" w14:textId="78755BE6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47.850,00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D558A" w14:textId="2D1E253C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763BA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79B32E" w14:textId="3BC0FBF5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72062" w14:textId="461492CA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DBD908" w14:textId="036DC87E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21E258" w14:textId="1F5C3BCA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B916A" w14:textId="567565EF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F52D07" w14:textId="4D9AD2F3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D1DF7" w14:textId="59E8AC7F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91F46" w14:textId="56A5A0EE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3803E171" w14:textId="47116CA3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382F95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28C39" w14:textId="1493374A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8.700,00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864E28" w14:textId="43B70549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12502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B86B9" w14:textId="2071BFC0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50.750,00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57459" w14:textId="77AA1604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6D6422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A7321D" w14:textId="7E8B2859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B6868" w14:textId="1E5039A2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3A3A22" w14:textId="1AA47C24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D4FBA7" w14:textId="1892DD94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F7B9D" w14:textId="70D461BB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6EC37" w14:textId="362660E2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0DCCF" w14:textId="65B53C06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18980" w14:textId="2B1BADBE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608A98FB" w14:textId="3E84B6A3" w:rsidTr="00F340FA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C89CA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7E631" w14:textId="5C9878D3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10.150,00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6EC6C7" w14:textId="7CDA4437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C8334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70C5D" w14:textId="15548FE9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53.650,00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24398" w14:textId="620C3701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81907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4F04A" w14:textId="4A021962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AC066" w14:textId="11186338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3436A" w14:textId="01B0ADD6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1E0F27" w14:textId="3EDCE6FD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66B6C" w14:textId="1EB62FF5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81640" w14:textId="5F163B1B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A48E1" w14:textId="670A6324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F5B78" w14:textId="5FE51F59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481E74BB" w14:textId="5944C350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1BCCB2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01824" w14:textId="604E847A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11.600,00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8897A4" w14:textId="7EC6DB82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E3349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DE5AA" w14:textId="6A8706E8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56.550,00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26703" w14:textId="68920DF2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E6C2B8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8E484" w14:textId="57925D9D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565D8C" w14:textId="05F795B0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33D00" w14:textId="755E03A5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77E073" w14:textId="127A3107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3501E" w14:textId="4E5A8892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A5F23" w14:textId="0CB40EAA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0A6DF" w14:textId="178DAFAA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5C129" w14:textId="73F0848D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6BDA9F44" w14:textId="7DD0075A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70FADC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D64FA" w14:textId="2A677C71" w:rsidR="00535F1D" w:rsidRPr="00F90935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13.050,00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549AFF" w14:textId="090AF81F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CAF0A5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9F7A6" w14:textId="5CE7148A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59.450,00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EB2C5" w14:textId="69D0820C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D1EB0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AF07BA" w14:textId="113C27EC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38002" w14:textId="06362E20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8307A" w14:textId="5CFD0F1A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8A437" w14:textId="3FF1D2C4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AC854" w14:textId="02361638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0C166" w14:textId="7E459039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843B8" w14:textId="4C80CA8E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6F026" w14:textId="6D1A12A6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23704874" w14:textId="75279D5F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1CE119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1A96F" w14:textId="12D9AA68" w:rsidR="00535F1D" w:rsidRPr="00F90935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14.500,00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F45D6B" w14:textId="3C7788A3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0837A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FB3C5" w14:textId="6BE40FDA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62.350,00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09C3C" w14:textId="223E8DB9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69D7C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48944" w14:textId="27675D2E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852918" w14:textId="6794230A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2F323" w14:textId="75BDBB81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63BBD" w14:textId="27FF9777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BBDCD" w14:textId="6FFF1943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E9A13" w14:textId="11A40E78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9B1A2" w14:textId="631FC47A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D2EDD" w14:textId="1C4A6D35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4D7B7608" w14:textId="598B96BF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985140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54F11" w14:textId="7B6B025B" w:rsidR="00535F1D" w:rsidRPr="00F90935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15.950,00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71C62F" w14:textId="308DE775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CF349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699B9" w14:textId="08911CDF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65.250,00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DF4D0" w14:textId="3F3063EF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5995E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9981C5" w14:textId="7FAF7C48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30D51" w14:textId="39113749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141524" w14:textId="4D368921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BF738" w14:textId="42471507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0729E" w14:textId="28792504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803FA" w14:textId="6C3D41C1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D3F20" w14:textId="18E7EB00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2FBA5" w14:textId="6E4C4A51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2309B765" w14:textId="681CD61C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6BEEB8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3C274" w14:textId="49DCCE78" w:rsidR="00535F1D" w:rsidRPr="00F90935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17.400,00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B1CC35" w14:textId="33E717AB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3CC0B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224F1" w14:textId="130F0DAA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68.150,00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7A414" w14:textId="66F41623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E6430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665E0" w14:textId="4F6569DA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6E560" w14:textId="6482C0A3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EED15" w14:textId="2DF58F9D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A2CFF" w14:textId="2DE4948D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8D59B" w14:textId="4A8DD6CE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D21E8" w14:textId="6309C148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A9101" w14:textId="6D1E2167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EE2F7" w14:textId="7FCBEAE0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28C5AB05" w14:textId="2E65DBB3" w:rsidTr="00F340FA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CD63F9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A3506" w14:textId="40848EEA" w:rsidR="00535F1D" w:rsidRPr="00F90935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19.575,00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812FD5" w14:textId="30C7B2FC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14D932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08360" w14:textId="67EFCA45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71.340,00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DD0C56" w14:textId="164FFE6E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F096C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894754" w14:textId="4BBE674F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8DE56" w14:textId="0725143F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24C38" w14:textId="6B9311BF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2A6A3" w14:textId="369C638A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51805" w14:textId="3E767A32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F67BA" w14:textId="6D3744BE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AFA00" w14:textId="360C2C1D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A1DD3" w14:textId="4CFE917B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471F3DA4" w14:textId="5D46D92E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3EA134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45978" w14:textId="0F54B558" w:rsidR="00535F1D" w:rsidRPr="00F90935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21.750,00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BB1F2E" w14:textId="06413253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81900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D617A" w14:textId="40B896B3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74.530,00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4076B" w14:textId="611CC34E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D555D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07AD1" w14:textId="7F33CC3E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A6ABD" w14:textId="34865EFF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4A04E" w14:textId="5FB0B0E0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6CCA5" w14:textId="207688B9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7D26E" w14:textId="623AB670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5969B" w14:textId="6787605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F88C7" w14:textId="3DB14BF8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69607" w14:textId="5D1FEA22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1998A1F7" w14:textId="51B635A0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CA674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9B802" w14:textId="697A19A9" w:rsidR="00535F1D" w:rsidRPr="00F90935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23.925,00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A7CDD" w14:textId="095916BB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52A7D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0B9C6" w14:textId="5C332AAF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77.720,00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BCF28" w14:textId="10114C81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F711E4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7621EE" w14:textId="10DB5276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EEBAC6" w14:textId="21F739A0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099F4" w14:textId="4383B2E2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EEE1A" w14:textId="70AD4B5D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8E584" w14:textId="0175E492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1015C" w14:textId="28A0A439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DFCD1" w14:textId="335AB13F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425F9" w14:textId="2C65FB03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6A5A6DA7" w14:textId="29A1B30D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A3183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86270" w14:textId="4397F40F" w:rsidR="00535F1D" w:rsidRPr="00F90935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26.100,00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A2B95" w14:textId="0AA507C9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6C76D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D1CEA" w14:textId="46B30525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80.910,00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D6156" w14:textId="50D38A4A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BF7B0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49CD71" w14:textId="4DD1A49D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98FAB7" w14:textId="246A7290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B2BDD" w14:textId="765D7E20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E7F86" w14:textId="4F8B812D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5FE92" w14:textId="22CE6E83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5F0C88" w14:textId="7719C560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0C59F" w14:textId="151183E9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EBB49" w14:textId="5F5B61B4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48CF0DD0" w14:textId="3C43B6E3" w:rsidTr="00F340FA">
        <w:trPr>
          <w:trHeight w:hRule="exact" w:val="3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2D9A7A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50560" w14:textId="7891CA83" w:rsidR="00535F1D" w:rsidRPr="00F90935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28.275,00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8C08FF" w14:textId="40555A46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41EDD6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C8E8E" w14:textId="121B8FD1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84.100,00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4E045C" w14:textId="1AFB1A4C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09FA30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CFE930" w14:textId="1CD6BE92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508AFB" w14:textId="22B9C413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31C9E8" w14:textId="080E9390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1B793C" w14:textId="0BE0A01B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4BD24" w14:textId="64725747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06D63B" w14:textId="0AF3E2E9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555F3" w14:textId="46002D20" w:rsidR="00535F1D" w:rsidRPr="00EE04A0" w:rsidRDefault="00535F1D" w:rsidP="00535F1D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BF45D" w14:textId="4FC01865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</w:tbl>
    <w:p w14:paraId="4A51C9CA" w14:textId="77777777" w:rsidR="00A07BC2" w:rsidRPr="00F71E50" w:rsidRDefault="00A07BC2" w:rsidP="00A07BC2">
      <w:pPr>
        <w:jc w:val="center"/>
        <w:rPr>
          <w:sz w:val="6"/>
          <w:szCs w:val="6"/>
        </w:rPr>
      </w:pPr>
    </w:p>
    <w:p w14:paraId="0212186B" w14:textId="77777777" w:rsidR="00E71DA3" w:rsidRDefault="00E71DA3" w:rsidP="00E71DA3">
      <w:pPr>
        <w:pStyle w:val="Corpotesto"/>
        <w:spacing w:before="94"/>
        <w:ind w:left="284"/>
        <w:rPr>
          <w:rFonts w:asciiTheme="minorHAnsi" w:hAnsiTheme="minorHAnsi" w:cstheme="minorHAnsi"/>
          <w:sz w:val="20"/>
          <w:szCs w:val="20"/>
          <w:lang w:val="it-IT"/>
        </w:rPr>
      </w:pPr>
    </w:p>
    <w:p w14:paraId="6E47A9A0" w14:textId="3D4B052B" w:rsidR="00FC758E" w:rsidRDefault="00FC758E" w:rsidP="00E71DA3">
      <w:pPr>
        <w:pStyle w:val="Corpotesto"/>
        <w:spacing w:before="94"/>
        <w:ind w:left="284"/>
        <w:rPr>
          <w:rFonts w:asciiTheme="minorHAnsi" w:hAnsiTheme="minorHAnsi" w:cstheme="minorHAnsi"/>
          <w:sz w:val="20"/>
          <w:szCs w:val="20"/>
          <w:lang w:val="it-IT"/>
        </w:rPr>
      </w:pPr>
      <w:bookmarkStart w:id="1" w:name="_Hlk130457440"/>
      <w:r>
        <w:rPr>
          <w:rFonts w:asciiTheme="minorHAnsi" w:hAnsiTheme="minorHAnsi" w:cstheme="minorHAnsi"/>
          <w:sz w:val="20"/>
          <w:szCs w:val="20"/>
          <w:lang w:val="it-IT"/>
        </w:rPr>
        <w:t>Luogo e data</w:t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instrText xml:space="preserve"> FORMTEXT </w:instrTex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separate"/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end"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  <w:t>timbro e firma</w: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instrText xml:space="preserve"> FORMTEXT </w:instrTex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separate"/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end"/>
      </w:r>
      <w:bookmarkEnd w:id="1"/>
    </w:p>
    <w:sectPr w:rsidR="00FC758E" w:rsidSect="00531240">
      <w:footerReference w:type="default" r:id="rId8"/>
      <w:pgSz w:w="11910" w:h="16840"/>
      <w:pgMar w:top="425" w:right="352" w:bottom="289" w:left="425" w:header="0" w:footer="6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6B491" w14:textId="77777777" w:rsidR="00FD3C1A" w:rsidRDefault="00FD3C1A">
      <w:r>
        <w:separator/>
      </w:r>
    </w:p>
  </w:endnote>
  <w:endnote w:type="continuationSeparator" w:id="0">
    <w:p w14:paraId="249FE78A" w14:textId="77777777" w:rsidR="00FD3C1A" w:rsidRDefault="00FD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32AF4" w14:textId="4740A8DB" w:rsidR="005B227A" w:rsidRPr="003603F2" w:rsidRDefault="005B227A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000000" w:themeColor="text1"/>
        <w:sz w:val="18"/>
        <w:szCs w:val="18"/>
      </w:rPr>
    </w:pPr>
    <w:r w:rsidRPr="003603F2">
      <w:rPr>
        <w:rFonts w:asciiTheme="minorHAnsi" w:hAnsiTheme="minorHAnsi" w:cstheme="minorHAnsi"/>
        <w:color w:val="000000" w:themeColor="text1"/>
        <w:spacing w:val="60"/>
        <w:sz w:val="18"/>
        <w:szCs w:val="18"/>
        <w:lang w:val="it-IT"/>
      </w:rPr>
      <w:t>Pag.</w:t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 xml:space="preserve"> 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begin"/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instrText>PAGE   \* MERGEFORMAT</w:instrTex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separate"/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>1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end"/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>/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begin"/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instrText>NUMPAGES  \* Arabic  \* MERGEFORMAT</w:instrTex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separate"/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>1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end"/>
    </w:r>
  </w:p>
  <w:p w14:paraId="35B50774" w14:textId="2C69043D" w:rsidR="005B227A" w:rsidRPr="00F71E50" w:rsidRDefault="005B227A">
    <w:pPr>
      <w:pStyle w:val="Corpotesto"/>
      <w:spacing w:line="14" w:lineRule="auto"/>
      <w:rPr>
        <w:b w:val="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FF1B2" w14:textId="77777777" w:rsidR="00FD3C1A" w:rsidRDefault="00FD3C1A">
      <w:r>
        <w:separator/>
      </w:r>
    </w:p>
  </w:footnote>
  <w:footnote w:type="continuationSeparator" w:id="0">
    <w:p w14:paraId="03D1AF47" w14:textId="77777777" w:rsidR="00FD3C1A" w:rsidRDefault="00FD3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E5D72"/>
    <w:multiLevelType w:val="hybridMultilevel"/>
    <w:tmpl w:val="55421A16"/>
    <w:lvl w:ilvl="0" w:tplc="6BD0936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21A27144"/>
    <w:multiLevelType w:val="hybridMultilevel"/>
    <w:tmpl w:val="319C765C"/>
    <w:lvl w:ilvl="0" w:tplc="F2E28C48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1263533"/>
    <w:multiLevelType w:val="hybridMultilevel"/>
    <w:tmpl w:val="5BE251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A3789"/>
    <w:multiLevelType w:val="hybridMultilevel"/>
    <w:tmpl w:val="80527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22ED2"/>
    <w:multiLevelType w:val="hybridMultilevel"/>
    <w:tmpl w:val="23524EFE"/>
    <w:lvl w:ilvl="0" w:tplc="840E9B3C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  <w:sz w:val="20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ocumentProtection w:edit="forms" w:enforcement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E9"/>
    <w:rsid w:val="00002B2A"/>
    <w:rsid w:val="00007BAE"/>
    <w:rsid w:val="00010F4A"/>
    <w:rsid w:val="0002284D"/>
    <w:rsid w:val="00024A67"/>
    <w:rsid w:val="00037B1B"/>
    <w:rsid w:val="00043625"/>
    <w:rsid w:val="000450B1"/>
    <w:rsid w:val="00046063"/>
    <w:rsid w:val="00055DB5"/>
    <w:rsid w:val="00061F43"/>
    <w:rsid w:val="00062AA7"/>
    <w:rsid w:val="00066A09"/>
    <w:rsid w:val="00067843"/>
    <w:rsid w:val="00074907"/>
    <w:rsid w:val="0007720D"/>
    <w:rsid w:val="000774BD"/>
    <w:rsid w:val="00083A68"/>
    <w:rsid w:val="000901D5"/>
    <w:rsid w:val="000B4F80"/>
    <w:rsid w:val="000B7126"/>
    <w:rsid w:val="000B7EA1"/>
    <w:rsid w:val="000D7566"/>
    <w:rsid w:val="000E06F3"/>
    <w:rsid w:val="000E6505"/>
    <w:rsid w:val="00100542"/>
    <w:rsid w:val="00100E36"/>
    <w:rsid w:val="001054E5"/>
    <w:rsid w:val="00117AFB"/>
    <w:rsid w:val="001218DB"/>
    <w:rsid w:val="001237D9"/>
    <w:rsid w:val="001315F8"/>
    <w:rsid w:val="0013399F"/>
    <w:rsid w:val="001354AA"/>
    <w:rsid w:val="00137BBD"/>
    <w:rsid w:val="001428F6"/>
    <w:rsid w:val="00151E2D"/>
    <w:rsid w:val="001546BD"/>
    <w:rsid w:val="00160ADA"/>
    <w:rsid w:val="00175FA6"/>
    <w:rsid w:val="00176DAB"/>
    <w:rsid w:val="001850F5"/>
    <w:rsid w:val="00185ADF"/>
    <w:rsid w:val="00197C78"/>
    <w:rsid w:val="001B71C0"/>
    <w:rsid w:val="001C58E3"/>
    <w:rsid w:val="001D54AE"/>
    <w:rsid w:val="001E61B5"/>
    <w:rsid w:val="001E6687"/>
    <w:rsid w:val="001F057E"/>
    <w:rsid w:val="001F2E92"/>
    <w:rsid w:val="001F63B5"/>
    <w:rsid w:val="001F6AD6"/>
    <w:rsid w:val="00200239"/>
    <w:rsid w:val="00207EA3"/>
    <w:rsid w:val="00216117"/>
    <w:rsid w:val="00225F5D"/>
    <w:rsid w:val="0023284B"/>
    <w:rsid w:val="002330D9"/>
    <w:rsid w:val="00240D2E"/>
    <w:rsid w:val="00241CF9"/>
    <w:rsid w:val="00250DFA"/>
    <w:rsid w:val="00255B15"/>
    <w:rsid w:val="00256382"/>
    <w:rsid w:val="002604FD"/>
    <w:rsid w:val="00261671"/>
    <w:rsid w:val="002622EA"/>
    <w:rsid w:val="00273103"/>
    <w:rsid w:val="00273512"/>
    <w:rsid w:val="00280E76"/>
    <w:rsid w:val="00282692"/>
    <w:rsid w:val="002B600E"/>
    <w:rsid w:val="002C0199"/>
    <w:rsid w:val="002C112D"/>
    <w:rsid w:val="002C2C33"/>
    <w:rsid w:val="002C73E6"/>
    <w:rsid w:val="002D6FCF"/>
    <w:rsid w:val="0030059D"/>
    <w:rsid w:val="00302076"/>
    <w:rsid w:val="00303E85"/>
    <w:rsid w:val="00317A71"/>
    <w:rsid w:val="00320A0E"/>
    <w:rsid w:val="00323CDA"/>
    <w:rsid w:val="00326C3A"/>
    <w:rsid w:val="003279FB"/>
    <w:rsid w:val="00347349"/>
    <w:rsid w:val="00350D84"/>
    <w:rsid w:val="003576AF"/>
    <w:rsid w:val="003603F2"/>
    <w:rsid w:val="003620DC"/>
    <w:rsid w:val="00365B65"/>
    <w:rsid w:val="00367B01"/>
    <w:rsid w:val="00371440"/>
    <w:rsid w:val="003718A9"/>
    <w:rsid w:val="003726BF"/>
    <w:rsid w:val="0037623A"/>
    <w:rsid w:val="003922E6"/>
    <w:rsid w:val="00392F5D"/>
    <w:rsid w:val="0039433D"/>
    <w:rsid w:val="003A12D6"/>
    <w:rsid w:val="003B2070"/>
    <w:rsid w:val="003B5ADF"/>
    <w:rsid w:val="003B5B57"/>
    <w:rsid w:val="003C31B8"/>
    <w:rsid w:val="003C5432"/>
    <w:rsid w:val="003D4F62"/>
    <w:rsid w:val="003D5578"/>
    <w:rsid w:val="003D7138"/>
    <w:rsid w:val="003E2481"/>
    <w:rsid w:val="003E5D5A"/>
    <w:rsid w:val="003F46E2"/>
    <w:rsid w:val="003F5FE3"/>
    <w:rsid w:val="004065FB"/>
    <w:rsid w:val="00411A18"/>
    <w:rsid w:val="00412DDA"/>
    <w:rsid w:val="00413402"/>
    <w:rsid w:val="00414DD6"/>
    <w:rsid w:val="004172C6"/>
    <w:rsid w:val="004266BB"/>
    <w:rsid w:val="004268D9"/>
    <w:rsid w:val="004321A7"/>
    <w:rsid w:val="0043250E"/>
    <w:rsid w:val="00433CBA"/>
    <w:rsid w:val="004468B7"/>
    <w:rsid w:val="004564C6"/>
    <w:rsid w:val="00462C6D"/>
    <w:rsid w:val="00465CCC"/>
    <w:rsid w:val="0046656F"/>
    <w:rsid w:val="00474DC6"/>
    <w:rsid w:val="004811D7"/>
    <w:rsid w:val="00482273"/>
    <w:rsid w:val="0048634D"/>
    <w:rsid w:val="00490413"/>
    <w:rsid w:val="00494117"/>
    <w:rsid w:val="004A48F9"/>
    <w:rsid w:val="004B6619"/>
    <w:rsid w:val="004C4574"/>
    <w:rsid w:val="004C4BF0"/>
    <w:rsid w:val="004D0B72"/>
    <w:rsid w:val="004D3E46"/>
    <w:rsid w:val="004D7388"/>
    <w:rsid w:val="004E115D"/>
    <w:rsid w:val="004E47A2"/>
    <w:rsid w:val="004E498A"/>
    <w:rsid w:val="004F1362"/>
    <w:rsid w:val="004F20D1"/>
    <w:rsid w:val="004F50BF"/>
    <w:rsid w:val="00502CAA"/>
    <w:rsid w:val="005055BE"/>
    <w:rsid w:val="00517DE8"/>
    <w:rsid w:val="00526AC7"/>
    <w:rsid w:val="00526C23"/>
    <w:rsid w:val="00531240"/>
    <w:rsid w:val="00535F1D"/>
    <w:rsid w:val="00545071"/>
    <w:rsid w:val="00547250"/>
    <w:rsid w:val="005561AA"/>
    <w:rsid w:val="00556771"/>
    <w:rsid w:val="00566DB3"/>
    <w:rsid w:val="00574EA3"/>
    <w:rsid w:val="00577DFF"/>
    <w:rsid w:val="00583BA1"/>
    <w:rsid w:val="00583BF2"/>
    <w:rsid w:val="00591B4C"/>
    <w:rsid w:val="00592566"/>
    <w:rsid w:val="00597239"/>
    <w:rsid w:val="005A1862"/>
    <w:rsid w:val="005A7628"/>
    <w:rsid w:val="005B227A"/>
    <w:rsid w:val="005C488B"/>
    <w:rsid w:val="005D05B0"/>
    <w:rsid w:val="005D2B16"/>
    <w:rsid w:val="005E1AA4"/>
    <w:rsid w:val="005E3B83"/>
    <w:rsid w:val="005E7925"/>
    <w:rsid w:val="005F48E2"/>
    <w:rsid w:val="005F75CC"/>
    <w:rsid w:val="00616408"/>
    <w:rsid w:val="0061678D"/>
    <w:rsid w:val="006169EC"/>
    <w:rsid w:val="00620B86"/>
    <w:rsid w:val="0062301A"/>
    <w:rsid w:val="0062391D"/>
    <w:rsid w:val="006320C1"/>
    <w:rsid w:val="0063267B"/>
    <w:rsid w:val="006332E4"/>
    <w:rsid w:val="00634A8F"/>
    <w:rsid w:val="006370EF"/>
    <w:rsid w:val="0064110F"/>
    <w:rsid w:val="00651BD3"/>
    <w:rsid w:val="0066304F"/>
    <w:rsid w:val="006648C7"/>
    <w:rsid w:val="00667806"/>
    <w:rsid w:val="006701D1"/>
    <w:rsid w:val="006718B3"/>
    <w:rsid w:val="00694241"/>
    <w:rsid w:val="00695D2B"/>
    <w:rsid w:val="006975EF"/>
    <w:rsid w:val="006A1DF2"/>
    <w:rsid w:val="006B5E36"/>
    <w:rsid w:val="006C249A"/>
    <w:rsid w:val="006C5146"/>
    <w:rsid w:val="006F10B7"/>
    <w:rsid w:val="006F4B1A"/>
    <w:rsid w:val="007017C3"/>
    <w:rsid w:val="00702626"/>
    <w:rsid w:val="0070273A"/>
    <w:rsid w:val="00703789"/>
    <w:rsid w:val="00713306"/>
    <w:rsid w:val="00715379"/>
    <w:rsid w:val="00722507"/>
    <w:rsid w:val="00731AB0"/>
    <w:rsid w:val="00735FC1"/>
    <w:rsid w:val="00751FFC"/>
    <w:rsid w:val="00752DD9"/>
    <w:rsid w:val="007652F7"/>
    <w:rsid w:val="00766CB6"/>
    <w:rsid w:val="0077033D"/>
    <w:rsid w:val="007725BD"/>
    <w:rsid w:val="00783C67"/>
    <w:rsid w:val="00786966"/>
    <w:rsid w:val="007B365C"/>
    <w:rsid w:val="007D7F2A"/>
    <w:rsid w:val="007E1D34"/>
    <w:rsid w:val="007E28D0"/>
    <w:rsid w:val="007F1F5D"/>
    <w:rsid w:val="007F4712"/>
    <w:rsid w:val="007F60B0"/>
    <w:rsid w:val="007F7000"/>
    <w:rsid w:val="007F75F3"/>
    <w:rsid w:val="00802861"/>
    <w:rsid w:val="008064CA"/>
    <w:rsid w:val="0081008C"/>
    <w:rsid w:val="00814F66"/>
    <w:rsid w:val="00817F37"/>
    <w:rsid w:val="00824C09"/>
    <w:rsid w:val="0083586D"/>
    <w:rsid w:val="008400D4"/>
    <w:rsid w:val="0085274D"/>
    <w:rsid w:val="00871EB9"/>
    <w:rsid w:val="0089068E"/>
    <w:rsid w:val="00890DFE"/>
    <w:rsid w:val="008A42F1"/>
    <w:rsid w:val="008B7766"/>
    <w:rsid w:val="008C666B"/>
    <w:rsid w:val="008D65FB"/>
    <w:rsid w:val="008E5428"/>
    <w:rsid w:val="008E5E25"/>
    <w:rsid w:val="008F4BFA"/>
    <w:rsid w:val="00902034"/>
    <w:rsid w:val="0090362A"/>
    <w:rsid w:val="0090362D"/>
    <w:rsid w:val="00905B57"/>
    <w:rsid w:val="009106A8"/>
    <w:rsid w:val="00910D4B"/>
    <w:rsid w:val="00912649"/>
    <w:rsid w:val="00912CD1"/>
    <w:rsid w:val="00916D07"/>
    <w:rsid w:val="00921373"/>
    <w:rsid w:val="00934CFF"/>
    <w:rsid w:val="009441E5"/>
    <w:rsid w:val="00952218"/>
    <w:rsid w:val="00961415"/>
    <w:rsid w:val="009635A5"/>
    <w:rsid w:val="009761D9"/>
    <w:rsid w:val="00976FDB"/>
    <w:rsid w:val="009840B0"/>
    <w:rsid w:val="0098515D"/>
    <w:rsid w:val="00994EA5"/>
    <w:rsid w:val="009A2242"/>
    <w:rsid w:val="009B4B17"/>
    <w:rsid w:val="009C4495"/>
    <w:rsid w:val="009C72A2"/>
    <w:rsid w:val="009E1CE6"/>
    <w:rsid w:val="009F0AD4"/>
    <w:rsid w:val="009F23A6"/>
    <w:rsid w:val="009F4DB8"/>
    <w:rsid w:val="00A07BC2"/>
    <w:rsid w:val="00A11C7A"/>
    <w:rsid w:val="00A205C3"/>
    <w:rsid w:val="00A20DA9"/>
    <w:rsid w:val="00A3366A"/>
    <w:rsid w:val="00A54567"/>
    <w:rsid w:val="00A57B42"/>
    <w:rsid w:val="00A61739"/>
    <w:rsid w:val="00A61DED"/>
    <w:rsid w:val="00A62B54"/>
    <w:rsid w:val="00A859D9"/>
    <w:rsid w:val="00A971C0"/>
    <w:rsid w:val="00AA72FB"/>
    <w:rsid w:val="00AB3DFA"/>
    <w:rsid w:val="00AB41AA"/>
    <w:rsid w:val="00AC4D33"/>
    <w:rsid w:val="00AC62B9"/>
    <w:rsid w:val="00AC6AA0"/>
    <w:rsid w:val="00AD1023"/>
    <w:rsid w:val="00AF1439"/>
    <w:rsid w:val="00AF41FF"/>
    <w:rsid w:val="00AF77E3"/>
    <w:rsid w:val="00B02A4C"/>
    <w:rsid w:val="00B06E26"/>
    <w:rsid w:val="00B10D34"/>
    <w:rsid w:val="00B2046A"/>
    <w:rsid w:val="00B365C6"/>
    <w:rsid w:val="00B41F90"/>
    <w:rsid w:val="00B4666B"/>
    <w:rsid w:val="00B544A9"/>
    <w:rsid w:val="00B6638D"/>
    <w:rsid w:val="00B66C7B"/>
    <w:rsid w:val="00B72C44"/>
    <w:rsid w:val="00B77734"/>
    <w:rsid w:val="00B85F1B"/>
    <w:rsid w:val="00B9169F"/>
    <w:rsid w:val="00B930FC"/>
    <w:rsid w:val="00B93FC5"/>
    <w:rsid w:val="00BA0831"/>
    <w:rsid w:val="00BB4633"/>
    <w:rsid w:val="00BB7C7E"/>
    <w:rsid w:val="00BD0F92"/>
    <w:rsid w:val="00BE06E9"/>
    <w:rsid w:val="00BE791E"/>
    <w:rsid w:val="00BF0444"/>
    <w:rsid w:val="00C14182"/>
    <w:rsid w:val="00C301BA"/>
    <w:rsid w:val="00C3206E"/>
    <w:rsid w:val="00C331B7"/>
    <w:rsid w:val="00C364B0"/>
    <w:rsid w:val="00C513A7"/>
    <w:rsid w:val="00C53C32"/>
    <w:rsid w:val="00C5659D"/>
    <w:rsid w:val="00C619F6"/>
    <w:rsid w:val="00C74673"/>
    <w:rsid w:val="00C75B8C"/>
    <w:rsid w:val="00C8589F"/>
    <w:rsid w:val="00C94F23"/>
    <w:rsid w:val="00C95331"/>
    <w:rsid w:val="00C95678"/>
    <w:rsid w:val="00C97908"/>
    <w:rsid w:val="00CA1D89"/>
    <w:rsid w:val="00CB1CF3"/>
    <w:rsid w:val="00CC0038"/>
    <w:rsid w:val="00CD08DE"/>
    <w:rsid w:val="00CE2565"/>
    <w:rsid w:val="00CF1C3F"/>
    <w:rsid w:val="00CF57EB"/>
    <w:rsid w:val="00CF6BFC"/>
    <w:rsid w:val="00CF72AF"/>
    <w:rsid w:val="00D003DE"/>
    <w:rsid w:val="00D03D7F"/>
    <w:rsid w:val="00D05291"/>
    <w:rsid w:val="00D05D6D"/>
    <w:rsid w:val="00D06DA9"/>
    <w:rsid w:val="00D1371F"/>
    <w:rsid w:val="00D21E1B"/>
    <w:rsid w:val="00D31E32"/>
    <w:rsid w:val="00D325DC"/>
    <w:rsid w:val="00D32CC5"/>
    <w:rsid w:val="00D332A5"/>
    <w:rsid w:val="00D37FC4"/>
    <w:rsid w:val="00D429EB"/>
    <w:rsid w:val="00D57E77"/>
    <w:rsid w:val="00D63FAE"/>
    <w:rsid w:val="00D807D0"/>
    <w:rsid w:val="00D8660B"/>
    <w:rsid w:val="00D87767"/>
    <w:rsid w:val="00DD4EDF"/>
    <w:rsid w:val="00DE2385"/>
    <w:rsid w:val="00E235C2"/>
    <w:rsid w:val="00E41595"/>
    <w:rsid w:val="00E46EB4"/>
    <w:rsid w:val="00E56D74"/>
    <w:rsid w:val="00E61277"/>
    <w:rsid w:val="00E677AE"/>
    <w:rsid w:val="00E71DA3"/>
    <w:rsid w:val="00E75845"/>
    <w:rsid w:val="00E8620B"/>
    <w:rsid w:val="00E93EE9"/>
    <w:rsid w:val="00EA53F0"/>
    <w:rsid w:val="00EB04E4"/>
    <w:rsid w:val="00EB4BB9"/>
    <w:rsid w:val="00EC0841"/>
    <w:rsid w:val="00EC4F41"/>
    <w:rsid w:val="00ED7BF8"/>
    <w:rsid w:val="00EE04A0"/>
    <w:rsid w:val="00EE3220"/>
    <w:rsid w:val="00EE681D"/>
    <w:rsid w:val="00EF13B0"/>
    <w:rsid w:val="00F07C66"/>
    <w:rsid w:val="00F161D6"/>
    <w:rsid w:val="00F2290E"/>
    <w:rsid w:val="00F2718F"/>
    <w:rsid w:val="00F301CD"/>
    <w:rsid w:val="00F320DA"/>
    <w:rsid w:val="00F340FA"/>
    <w:rsid w:val="00F3729A"/>
    <w:rsid w:val="00F514A6"/>
    <w:rsid w:val="00F52423"/>
    <w:rsid w:val="00F52D22"/>
    <w:rsid w:val="00F53A90"/>
    <w:rsid w:val="00F6206A"/>
    <w:rsid w:val="00F64385"/>
    <w:rsid w:val="00F6608D"/>
    <w:rsid w:val="00F70FE0"/>
    <w:rsid w:val="00F71D95"/>
    <w:rsid w:val="00F71E50"/>
    <w:rsid w:val="00F73E3E"/>
    <w:rsid w:val="00F84058"/>
    <w:rsid w:val="00F90935"/>
    <w:rsid w:val="00FA0F3C"/>
    <w:rsid w:val="00FA3728"/>
    <w:rsid w:val="00FA4362"/>
    <w:rsid w:val="00FA6B8C"/>
    <w:rsid w:val="00FA72D8"/>
    <w:rsid w:val="00FB0AD5"/>
    <w:rsid w:val="00FB3DD5"/>
    <w:rsid w:val="00FB7337"/>
    <w:rsid w:val="00FC758E"/>
    <w:rsid w:val="00FD3C1A"/>
    <w:rsid w:val="00FD4FFE"/>
    <w:rsid w:val="00FD53A8"/>
    <w:rsid w:val="00FD73A2"/>
    <w:rsid w:val="00FE13F3"/>
    <w:rsid w:val="00FE1FDF"/>
    <w:rsid w:val="00FE5BC5"/>
    <w:rsid w:val="00FE7EBA"/>
    <w:rsid w:val="00FF23AF"/>
    <w:rsid w:val="00FF3CB2"/>
    <w:rsid w:val="00FF6729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4540A"/>
  <w15:docId w15:val="{6662FF68-4AF5-4847-813E-D7564A3F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07BC2"/>
    <w:pPr>
      <w:keepNext/>
      <w:keepLines/>
      <w:widowControl/>
      <w:autoSpaceDE/>
      <w:autoSpaceDN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49E39" w:themeColor="accent1"/>
      <w:sz w:val="26"/>
      <w:szCs w:val="26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8"/>
      <w:szCs w:val="1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12"/>
    </w:pPr>
  </w:style>
  <w:style w:type="paragraph" w:styleId="Intestazione">
    <w:name w:val="header"/>
    <w:basedOn w:val="Normale"/>
    <w:link w:val="IntestazioneCarattere"/>
    <w:uiPriority w:val="99"/>
    <w:unhideWhenUsed/>
    <w:rsid w:val="00591B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B4C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591B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B4C"/>
    <w:rPr>
      <w:rFonts w:ascii="Arial" w:eastAsia="Arial" w:hAnsi="Arial" w:cs="Arial"/>
    </w:rPr>
  </w:style>
  <w:style w:type="table" w:styleId="Grigliatabella">
    <w:name w:val="Table Grid"/>
    <w:basedOn w:val="Tabellanormale"/>
    <w:uiPriority w:val="39"/>
    <w:rsid w:val="003576AF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07BC2"/>
    <w:rPr>
      <w:rFonts w:asciiTheme="majorHAnsi" w:eastAsiaTheme="majorEastAsia" w:hAnsiTheme="majorHAnsi" w:cstheme="majorBidi"/>
      <w:b/>
      <w:bCs/>
      <w:color w:val="549E39" w:themeColor="accent1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ucido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07C47-3EEB-4C66-A6C4-7841FFB8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Piazzalunga</dc:creator>
  <cp:lastModifiedBy>Utente</cp:lastModifiedBy>
  <cp:revision>4</cp:revision>
  <cp:lastPrinted>2023-10-03T10:06:00Z</cp:lastPrinted>
  <dcterms:created xsi:type="dcterms:W3CDTF">2025-09-24T16:58:00Z</dcterms:created>
  <dcterms:modified xsi:type="dcterms:W3CDTF">2025-10-20T15:48:00Z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2021-01-31T00:00:00Z</vt:filetime>
  </property>
  <property fmtid="{D5CDD505-2E9C-101B-9397-08002B2CF9AE}" pid="3" name="LastSaved">
    <vt:filetime>2021-02-02T00:00:00Z</vt:filetime>
  </property>
</Properties>
</file>